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E588C" w14:textId="77777777" w:rsidR="00B8031B" w:rsidRDefault="00676082" w:rsidP="00B8031B">
      <w:pPr>
        <w:shd w:val="clear" w:color="auto" w:fill="910042"/>
        <w:spacing w:before="60" w:after="60"/>
        <w:rPr>
          <w:b/>
          <w:sz w:val="24"/>
          <w:szCs w:val="24"/>
        </w:rPr>
      </w:pPr>
      <w:r w:rsidRPr="006124DB">
        <w:rPr>
          <w:b/>
          <w:sz w:val="24"/>
          <w:szCs w:val="24"/>
        </w:rPr>
        <w:t>Table of Contents</w:t>
      </w:r>
    </w:p>
    <w:sdt>
      <w:sdtPr>
        <w:rPr>
          <w:rFonts w:ascii="Arial" w:eastAsia="Times New Roman" w:hAnsi="Arial" w:cs="Times New Roman"/>
          <w:color w:val="auto"/>
          <w:sz w:val="22"/>
          <w:szCs w:val="20"/>
          <w:lang w:val="en-AU"/>
        </w:rPr>
        <w:id w:val="865103404"/>
        <w:docPartObj>
          <w:docPartGallery w:val="Table of Contents"/>
          <w:docPartUnique/>
        </w:docPartObj>
      </w:sdtPr>
      <w:sdtEndPr>
        <w:rPr>
          <w:b/>
          <w:bCs/>
          <w:noProof/>
        </w:rPr>
      </w:sdtEndPr>
      <w:sdtContent>
        <w:p w14:paraId="6437ED71" w14:textId="77777777" w:rsidR="00CB69EA" w:rsidRDefault="00CB69EA">
          <w:pPr>
            <w:pStyle w:val="TOCHeading"/>
          </w:pPr>
          <w:r>
            <w:t>Contents</w:t>
          </w:r>
        </w:p>
        <w:p w14:paraId="509CE82F" w14:textId="77777777" w:rsidR="00895FEE" w:rsidRDefault="00CB69EA">
          <w:pPr>
            <w:pStyle w:val="TOC1"/>
            <w:rPr>
              <w:rFonts w:asciiTheme="minorHAnsi" w:eastAsiaTheme="minorEastAsia" w:hAnsiTheme="minorHAnsi" w:cstheme="minorBidi"/>
              <w:noProof/>
              <w:szCs w:val="22"/>
              <w:lang w:eastAsia="en-AU"/>
            </w:rPr>
          </w:pPr>
          <w:r>
            <w:fldChar w:fldCharType="begin"/>
          </w:r>
          <w:r>
            <w:instrText xml:space="preserve"> TOC \o "1-3" \h \z \u </w:instrText>
          </w:r>
          <w:r>
            <w:fldChar w:fldCharType="separate"/>
          </w:r>
          <w:hyperlink w:anchor="_Toc131426365" w:history="1">
            <w:r w:rsidR="00895FEE" w:rsidRPr="009052E5">
              <w:rPr>
                <w:rStyle w:val="Hyperlink"/>
                <w:noProof/>
              </w:rPr>
              <w:t>Purpose</w:t>
            </w:r>
            <w:r w:rsidR="00895FEE">
              <w:rPr>
                <w:noProof/>
                <w:webHidden/>
              </w:rPr>
              <w:tab/>
            </w:r>
            <w:r w:rsidR="00895FEE">
              <w:rPr>
                <w:noProof/>
                <w:webHidden/>
              </w:rPr>
              <w:fldChar w:fldCharType="begin"/>
            </w:r>
            <w:r w:rsidR="00895FEE">
              <w:rPr>
                <w:noProof/>
                <w:webHidden/>
              </w:rPr>
              <w:instrText xml:space="preserve"> PAGEREF _Toc131426365 \h </w:instrText>
            </w:r>
            <w:r w:rsidR="00895FEE">
              <w:rPr>
                <w:noProof/>
                <w:webHidden/>
              </w:rPr>
            </w:r>
            <w:r w:rsidR="00895FEE">
              <w:rPr>
                <w:noProof/>
                <w:webHidden/>
              </w:rPr>
              <w:fldChar w:fldCharType="separate"/>
            </w:r>
            <w:r w:rsidR="008E1F95">
              <w:rPr>
                <w:noProof/>
                <w:webHidden/>
              </w:rPr>
              <w:t>2</w:t>
            </w:r>
            <w:r w:rsidR="00895FEE">
              <w:rPr>
                <w:noProof/>
                <w:webHidden/>
              </w:rPr>
              <w:fldChar w:fldCharType="end"/>
            </w:r>
          </w:hyperlink>
        </w:p>
        <w:p w14:paraId="2E842EA3" w14:textId="77777777" w:rsidR="00895FEE" w:rsidRDefault="000E715F">
          <w:pPr>
            <w:pStyle w:val="TOC1"/>
            <w:rPr>
              <w:rFonts w:asciiTheme="minorHAnsi" w:eastAsiaTheme="minorEastAsia" w:hAnsiTheme="minorHAnsi" w:cstheme="minorBidi"/>
              <w:noProof/>
              <w:szCs w:val="22"/>
              <w:lang w:eastAsia="en-AU"/>
            </w:rPr>
          </w:pPr>
          <w:hyperlink w:anchor="_Toc131426366" w:history="1">
            <w:r w:rsidR="00895FEE" w:rsidRPr="009052E5">
              <w:rPr>
                <w:rStyle w:val="Hyperlink"/>
                <w:noProof/>
              </w:rPr>
              <w:t>Target Audience</w:t>
            </w:r>
            <w:r w:rsidR="00895FEE">
              <w:rPr>
                <w:noProof/>
                <w:webHidden/>
              </w:rPr>
              <w:tab/>
            </w:r>
            <w:r w:rsidR="00895FEE">
              <w:rPr>
                <w:noProof/>
                <w:webHidden/>
              </w:rPr>
              <w:fldChar w:fldCharType="begin"/>
            </w:r>
            <w:r w:rsidR="00895FEE">
              <w:rPr>
                <w:noProof/>
                <w:webHidden/>
              </w:rPr>
              <w:instrText xml:space="preserve"> PAGEREF _Toc131426366 \h </w:instrText>
            </w:r>
            <w:r w:rsidR="00895FEE">
              <w:rPr>
                <w:noProof/>
                <w:webHidden/>
              </w:rPr>
            </w:r>
            <w:r w:rsidR="00895FEE">
              <w:rPr>
                <w:noProof/>
                <w:webHidden/>
              </w:rPr>
              <w:fldChar w:fldCharType="separate"/>
            </w:r>
            <w:r w:rsidR="008E1F95">
              <w:rPr>
                <w:noProof/>
                <w:webHidden/>
              </w:rPr>
              <w:t>2</w:t>
            </w:r>
            <w:r w:rsidR="00895FEE">
              <w:rPr>
                <w:noProof/>
                <w:webHidden/>
              </w:rPr>
              <w:fldChar w:fldCharType="end"/>
            </w:r>
          </w:hyperlink>
        </w:p>
        <w:p w14:paraId="1FFDFBB5" w14:textId="77777777" w:rsidR="00895FEE" w:rsidRDefault="000E715F">
          <w:pPr>
            <w:pStyle w:val="TOC1"/>
            <w:rPr>
              <w:rFonts w:asciiTheme="minorHAnsi" w:eastAsiaTheme="minorEastAsia" w:hAnsiTheme="minorHAnsi" w:cstheme="minorBidi"/>
              <w:noProof/>
              <w:szCs w:val="22"/>
              <w:lang w:eastAsia="en-AU"/>
            </w:rPr>
          </w:pPr>
          <w:hyperlink w:anchor="_Toc131426367" w:history="1">
            <w:r w:rsidR="00895FEE" w:rsidRPr="009052E5">
              <w:rPr>
                <w:rStyle w:val="Hyperlink"/>
                <w:noProof/>
              </w:rPr>
              <w:t>Definitions</w:t>
            </w:r>
            <w:r w:rsidR="00895FEE">
              <w:rPr>
                <w:noProof/>
                <w:webHidden/>
              </w:rPr>
              <w:tab/>
            </w:r>
            <w:r w:rsidR="00895FEE">
              <w:rPr>
                <w:noProof/>
                <w:webHidden/>
              </w:rPr>
              <w:fldChar w:fldCharType="begin"/>
            </w:r>
            <w:r w:rsidR="00895FEE">
              <w:rPr>
                <w:noProof/>
                <w:webHidden/>
              </w:rPr>
              <w:instrText xml:space="preserve"> PAGEREF _Toc131426367 \h </w:instrText>
            </w:r>
            <w:r w:rsidR="00895FEE">
              <w:rPr>
                <w:noProof/>
                <w:webHidden/>
              </w:rPr>
            </w:r>
            <w:r w:rsidR="00895FEE">
              <w:rPr>
                <w:noProof/>
                <w:webHidden/>
              </w:rPr>
              <w:fldChar w:fldCharType="separate"/>
            </w:r>
            <w:r w:rsidR="008E1F95">
              <w:rPr>
                <w:noProof/>
                <w:webHidden/>
              </w:rPr>
              <w:t>2</w:t>
            </w:r>
            <w:r w:rsidR="00895FEE">
              <w:rPr>
                <w:noProof/>
                <w:webHidden/>
              </w:rPr>
              <w:fldChar w:fldCharType="end"/>
            </w:r>
          </w:hyperlink>
        </w:p>
        <w:p w14:paraId="6DAE1615" w14:textId="77777777" w:rsidR="00895FEE" w:rsidRDefault="000E715F">
          <w:pPr>
            <w:pStyle w:val="TOC1"/>
            <w:rPr>
              <w:rFonts w:asciiTheme="minorHAnsi" w:eastAsiaTheme="minorEastAsia" w:hAnsiTheme="minorHAnsi" w:cstheme="minorBidi"/>
              <w:noProof/>
              <w:szCs w:val="22"/>
              <w:lang w:eastAsia="en-AU"/>
            </w:rPr>
          </w:pPr>
          <w:hyperlink w:anchor="_Toc131426368" w:history="1">
            <w:r w:rsidR="00895FEE" w:rsidRPr="009052E5">
              <w:rPr>
                <w:rStyle w:val="Hyperlink"/>
                <w:noProof/>
              </w:rPr>
              <w:t>Surgical 4 Unit Set Up</w:t>
            </w:r>
            <w:r w:rsidR="00895FEE">
              <w:rPr>
                <w:noProof/>
                <w:webHidden/>
              </w:rPr>
              <w:tab/>
            </w:r>
            <w:r w:rsidR="00895FEE">
              <w:rPr>
                <w:noProof/>
                <w:webHidden/>
              </w:rPr>
              <w:fldChar w:fldCharType="begin"/>
            </w:r>
            <w:r w:rsidR="00895FEE">
              <w:rPr>
                <w:noProof/>
                <w:webHidden/>
              </w:rPr>
              <w:instrText xml:space="preserve"> PAGEREF _Toc131426368 \h </w:instrText>
            </w:r>
            <w:r w:rsidR="00895FEE">
              <w:rPr>
                <w:noProof/>
                <w:webHidden/>
              </w:rPr>
            </w:r>
            <w:r w:rsidR="00895FEE">
              <w:rPr>
                <w:noProof/>
                <w:webHidden/>
              </w:rPr>
              <w:fldChar w:fldCharType="separate"/>
            </w:r>
            <w:r w:rsidR="008E1F95">
              <w:rPr>
                <w:noProof/>
                <w:webHidden/>
              </w:rPr>
              <w:t>2</w:t>
            </w:r>
            <w:r w:rsidR="00895FEE">
              <w:rPr>
                <w:noProof/>
                <w:webHidden/>
              </w:rPr>
              <w:fldChar w:fldCharType="end"/>
            </w:r>
          </w:hyperlink>
        </w:p>
        <w:p w14:paraId="4A9220D5" w14:textId="77777777" w:rsidR="00895FEE" w:rsidRDefault="000E715F">
          <w:pPr>
            <w:pStyle w:val="TOC2"/>
            <w:tabs>
              <w:tab w:val="right" w:leader="dot" w:pos="10456"/>
            </w:tabs>
            <w:rPr>
              <w:rFonts w:asciiTheme="minorHAnsi" w:eastAsiaTheme="minorEastAsia" w:hAnsiTheme="minorHAnsi" w:cstheme="minorBidi"/>
              <w:noProof/>
              <w:szCs w:val="22"/>
              <w:lang w:eastAsia="en-AU"/>
            </w:rPr>
          </w:pPr>
          <w:hyperlink w:anchor="_Toc131426369" w:history="1">
            <w:r w:rsidR="00895FEE" w:rsidRPr="009052E5">
              <w:rPr>
                <w:rStyle w:val="Hyperlink"/>
                <w:noProof/>
              </w:rPr>
              <w:t>Clinical Team</w:t>
            </w:r>
            <w:r w:rsidR="00895FEE">
              <w:rPr>
                <w:noProof/>
                <w:webHidden/>
              </w:rPr>
              <w:tab/>
            </w:r>
            <w:r w:rsidR="00895FEE">
              <w:rPr>
                <w:noProof/>
                <w:webHidden/>
              </w:rPr>
              <w:fldChar w:fldCharType="begin"/>
            </w:r>
            <w:r w:rsidR="00895FEE">
              <w:rPr>
                <w:noProof/>
                <w:webHidden/>
              </w:rPr>
              <w:instrText xml:space="preserve"> PAGEREF _Toc131426369 \h </w:instrText>
            </w:r>
            <w:r w:rsidR="00895FEE">
              <w:rPr>
                <w:noProof/>
                <w:webHidden/>
              </w:rPr>
            </w:r>
            <w:r w:rsidR="00895FEE">
              <w:rPr>
                <w:noProof/>
                <w:webHidden/>
              </w:rPr>
              <w:fldChar w:fldCharType="separate"/>
            </w:r>
            <w:r w:rsidR="008E1F95">
              <w:rPr>
                <w:noProof/>
                <w:webHidden/>
              </w:rPr>
              <w:t>2</w:t>
            </w:r>
            <w:r w:rsidR="00895FEE">
              <w:rPr>
                <w:noProof/>
                <w:webHidden/>
              </w:rPr>
              <w:fldChar w:fldCharType="end"/>
            </w:r>
          </w:hyperlink>
        </w:p>
        <w:p w14:paraId="6302794C" w14:textId="77777777" w:rsidR="00895FEE" w:rsidRDefault="000E715F">
          <w:pPr>
            <w:pStyle w:val="TOC2"/>
            <w:tabs>
              <w:tab w:val="right" w:leader="dot" w:pos="10456"/>
            </w:tabs>
            <w:rPr>
              <w:rFonts w:asciiTheme="minorHAnsi" w:eastAsiaTheme="minorEastAsia" w:hAnsiTheme="minorHAnsi" w:cstheme="minorBidi"/>
              <w:noProof/>
              <w:szCs w:val="22"/>
              <w:lang w:eastAsia="en-AU"/>
            </w:rPr>
          </w:pPr>
          <w:hyperlink w:anchor="_Toc131426370" w:history="1">
            <w:r w:rsidR="00895FEE" w:rsidRPr="009052E5">
              <w:rPr>
                <w:rStyle w:val="Hyperlink"/>
                <w:noProof/>
              </w:rPr>
              <w:t>Rostering</w:t>
            </w:r>
            <w:r w:rsidR="00895FEE">
              <w:rPr>
                <w:noProof/>
                <w:webHidden/>
              </w:rPr>
              <w:tab/>
            </w:r>
            <w:r w:rsidR="00895FEE">
              <w:rPr>
                <w:noProof/>
                <w:webHidden/>
              </w:rPr>
              <w:fldChar w:fldCharType="begin"/>
            </w:r>
            <w:r w:rsidR="00895FEE">
              <w:rPr>
                <w:noProof/>
                <w:webHidden/>
              </w:rPr>
              <w:instrText xml:space="preserve"> PAGEREF _Toc131426370 \h </w:instrText>
            </w:r>
            <w:r w:rsidR="00895FEE">
              <w:rPr>
                <w:noProof/>
                <w:webHidden/>
              </w:rPr>
            </w:r>
            <w:r w:rsidR="00895FEE">
              <w:rPr>
                <w:noProof/>
                <w:webHidden/>
              </w:rPr>
              <w:fldChar w:fldCharType="separate"/>
            </w:r>
            <w:r w:rsidR="008E1F95">
              <w:rPr>
                <w:noProof/>
                <w:webHidden/>
              </w:rPr>
              <w:t>3</w:t>
            </w:r>
            <w:r w:rsidR="00895FEE">
              <w:rPr>
                <w:noProof/>
                <w:webHidden/>
              </w:rPr>
              <w:fldChar w:fldCharType="end"/>
            </w:r>
          </w:hyperlink>
        </w:p>
        <w:p w14:paraId="70F4445B" w14:textId="77777777" w:rsidR="00895FEE" w:rsidRDefault="000E715F">
          <w:pPr>
            <w:pStyle w:val="TOC2"/>
            <w:tabs>
              <w:tab w:val="right" w:leader="dot" w:pos="10456"/>
            </w:tabs>
            <w:rPr>
              <w:rFonts w:asciiTheme="minorHAnsi" w:eastAsiaTheme="minorEastAsia" w:hAnsiTheme="minorHAnsi" w:cstheme="minorBidi"/>
              <w:noProof/>
              <w:szCs w:val="22"/>
              <w:lang w:eastAsia="en-AU"/>
            </w:rPr>
          </w:pPr>
          <w:hyperlink w:anchor="_Toc131426371" w:history="1">
            <w:r w:rsidR="00895FEE" w:rsidRPr="009052E5">
              <w:rPr>
                <w:rStyle w:val="Hyperlink"/>
                <w:noProof/>
              </w:rPr>
              <w:t>Roles and Responsibilities.</w:t>
            </w:r>
            <w:r w:rsidR="00895FEE">
              <w:rPr>
                <w:noProof/>
                <w:webHidden/>
              </w:rPr>
              <w:tab/>
            </w:r>
            <w:r w:rsidR="00895FEE">
              <w:rPr>
                <w:noProof/>
                <w:webHidden/>
              </w:rPr>
              <w:fldChar w:fldCharType="begin"/>
            </w:r>
            <w:r w:rsidR="00895FEE">
              <w:rPr>
                <w:noProof/>
                <w:webHidden/>
              </w:rPr>
              <w:instrText xml:space="preserve"> PAGEREF _Toc131426371 \h </w:instrText>
            </w:r>
            <w:r w:rsidR="00895FEE">
              <w:rPr>
                <w:noProof/>
                <w:webHidden/>
              </w:rPr>
            </w:r>
            <w:r w:rsidR="00895FEE">
              <w:rPr>
                <w:noProof/>
                <w:webHidden/>
              </w:rPr>
              <w:fldChar w:fldCharType="separate"/>
            </w:r>
            <w:r w:rsidR="008E1F95">
              <w:rPr>
                <w:noProof/>
                <w:webHidden/>
              </w:rPr>
              <w:t>3</w:t>
            </w:r>
            <w:r w:rsidR="00895FEE">
              <w:rPr>
                <w:noProof/>
                <w:webHidden/>
              </w:rPr>
              <w:fldChar w:fldCharType="end"/>
            </w:r>
          </w:hyperlink>
        </w:p>
        <w:p w14:paraId="65EF388A"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372" w:history="1">
            <w:r w:rsidR="00895FEE" w:rsidRPr="009052E5">
              <w:rPr>
                <w:rStyle w:val="Hyperlink"/>
                <w:noProof/>
              </w:rPr>
              <w:t>Consultant:</w:t>
            </w:r>
            <w:r w:rsidR="00895FEE">
              <w:rPr>
                <w:noProof/>
                <w:webHidden/>
              </w:rPr>
              <w:tab/>
            </w:r>
            <w:r w:rsidR="00895FEE">
              <w:rPr>
                <w:noProof/>
                <w:webHidden/>
              </w:rPr>
              <w:fldChar w:fldCharType="begin"/>
            </w:r>
            <w:r w:rsidR="00895FEE">
              <w:rPr>
                <w:noProof/>
                <w:webHidden/>
              </w:rPr>
              <w:instrText xml:space="preserve"> PAGEREF _Toc131426372 \h </w:instrText>
            </w:r>
            <w:r w:rsidR="00895FEE">
              <w:rPr>
                <w:noProof/>
                <w:webHidden/>
              </w:rPr>
            </w:r>
            <w:r w:rsidR="00895FEE">
              <w:rPr>
                <w:noProof/>
                <w:webHidden/>
              </w:rPr>
              <w:fldChar w:fldCharType="separate"/>
            </w:r>
            <w:r w:rsidR="008E1F95">
              <w:rPr>
                <w:noProof/>
                <w:webHidden/>
              </w:rPr>
              <w:t>3</w:t>
            </w:r>
            <w:r w:rsidR="00895FEE">
              <w:rPr>
                <w:noProof/>
                <w:webHidden/>
              </w:rPr>
              <w:fldChar w:fldCharType="end"/>
            </w:r>
          </w:hyperlink>
        </w:p>
        <w:p w14:paraId="2558EC1D"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373" w:history="1">
            <w:r w:rsidR="00895FEE" w:rsidRPr="009052E5">
              <w:rPr>
                <w:rStyle w:val="Hyperlink"/>
                <w:noProof/>
              </w:rPr>
              <w:t>Fellow</w:t>
            </w:r>
            <w:r w:rsidR="00895FEE">
              <w:rPr>
                <w:noProof/>
                <w:webHidden/>
              </w:rPr>
              <w:tab/>
            </w:r>
            <w:r w:rsidR="00895FEE">
              <w:rPr>
                <w:noProof/>
                <w:webHidden/>
              </w:rPr>
              <w:fldChar w:fldCharType="begin"/>
            </w:r>
            <w:r w:rsidR="00895FEE">
              <w:rPr>
                <w:noProof/>
                <w:webHidden/>
              </w:rPr>
              <w:instrText xml:space="preserve"> PAGEREF _Toc131426373 \h </w:instrText>
            </w:r>
            <w:r w:rsidR="00895FEE">
              <w:rPr>
                <w:noProof/>
                <w:webHidden/>
              </w:rPr>
            </w:r>
            <w:r w:rsidR="00895FEE">
              <w:rPr>
                <w:noProof/>
                <w:webHidden/>
              </w:rPr>
              <w:fldChar w:fldCharType="separate"/>
            </w:r>
            <w:r w:rsidR="008E1F95">
              <w:rPr>
                <w:noProof/>
                <w:webHidden/>
              </w:rPr>
              <w:t>3</w:t>
            </w:r>
            <w:r w:rsidR="00895FEE">
              <w:rPr>
                <w:noProof/>
                <w:webHidden/>
              </w:rPr>
              <w:fldChar w:fldCharType="end"/>
            </w:r>
          </w:hyperlink>
        </w:p>
        <w:p w14:paraId="5F66D02D"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374" w:history="1">
            <w:r w:rsidR="00895FEE" w:rsidRPr="009052E5">
              <w:rPr>
                <w:rStyle w:val="Hyperlink"/>
                <w:noProof/>
              </w:rPr>
              <w:t>SET Registrar</w:t>
            </w:r>
            <w:r w:rsidR="00895FEE">
              <w:rPr>
                <w:noProof/>
                <w:webHidden/>
              </w:rPr>
              <w:tab/>
            </w:r>
            <w:r w:rsidR="00895FEE">
              <w:rPr>
                <w:noProof/>
                <w:webHidden/>
              </w:rPr>
              <w:fldChar w:fldCharType="begin"/>
            </w:r>
            <w:r w:rsidR="00895FEE">
              <w:rPr>
                <w:noProof/>
                <w:webHidden/>
              </w:rPr>
              <w:instrText xml:space="preserve"> PAGEREF _Toc131426374 \h </w:instrText>
            </w:r>
            <w:r w:rsidR="00895FEE">
              <w:rPr>
                <w:noProof/>
                <w:webHidden/>
              </w:rPr>
            </w:r>
            <w:r w:rsidR="00895FEE">
              <w:rPr>
                <w:noProof/>
                <w:webHidden/>
              </w:rPr>
              <w:fldChar w:fldCharType="separate"/>
            </w:r>
            <w:r w:rsidR="008E1F95">
              <w:rPr>
                <w:noProof/>
                <w:webHidden/>
              </w:rPr>
              <w:t>4</w:t>
            </w:r>
            <w:r w:rsidR="00895FEE">
              <w:rPr>
                <w:noProof/>
                <w:webHidden/>
              </w:rPr>
              <w:fldChar w:fldCharType="end"/>
            </w:r>
          </w:hyperlink>
        </w:p>
        <w:p w14:paraId="064D3EAB"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375" w:history="1">
            <w:r w:rsidR="00895FEE" w:rsidRPr="009052E5">
              <w:rPr>
                <w:rStyle w:val="Hyperlink"/>
                <w:noProof/>
              </w:rPr>
              <w:t>Ward Registrar</w:t>
            </w:r>
            <w:r w:rsidR="00895FEE">
              <w:rPr>
                <w:noProof/>
                <w:webHidden/>
              </w:rPr>
              <w:tab/>
            </w:r>
            <w:r w:rsidR="00895FEE">
              <w:rPr>
                <w:noProof/>
                <w:webHidden/>
              </w:rPr>
              <w:fldChar w:fldCharType="begin"/>
            </w:r>
            <w:r w:rsidR="00895FEE">
              <w:rPr>
                <w:noProof/>
                <w:webHidden/>
              </w:rPr>
              <w:instrText xml:space="preserve"> PAGEREF _Toc131426375 \h </w:instrText>
            </w:r>
            <w:r w:rsidR="00895FEE">
              <w:rPr>
                <w:noProof/>
                <w:webHidden/>
              </w:rPr>
            </w:r>
            <w:r w:rsidR="00895FEE">
              <w:rPr>
                <w:noProof/>
                <w:webHidden/>
              </w:rPr>
              <w:fldChar w:fldCharType="separate"/>
            </w:r>
            <w:r w:rsidR="008E1F95">
              <w:rPr>
                <w:noProof/>
                <w:webHidden/>
              </w:rPr>
              <w:t>4</w:t>
            </w:r>
            <w:r w:rsidR="00895FEE">
              <w:rPr>
                <w:noProof/>
                <w:webHidden/>
              </w:rPr>
              <w:fldChar w:fldCharType="end"/>
            </w:r>
          </w:hyperlink>
        </w:p>
        <w:p w14:paraId="5C69E44F"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376" w:history="1">
            <w:r w:rsidR="00895FEE" w:rsidRPr="009052E5">
              <w:rPr>
                <w:rStyle w:val="Hyperlink"/>
                <w:noProof/>
              </w:rPr>
              <w:t>Admitting Registrar</w:t>
            </w:r>
            <w:r w:rsidR="00895FEE">
              <w:rPr>
                <w:noProof/>
                <w:webHidden/>
              </w:rPr>
              <w:tab/>
            </w:r>
            <w:r w:rsidR="00895FEE">
              <w:rPr>
                <w:noProof/>
                <w:webHidden/>
              </w:rPr>
              <w:fldChar w:fldCharType="begin"/>
            </w:r>
            <w:r w:rsidR="00895FEE">
              <w:rPr>
                <w:noProof/>
                <w:webHidden/>
              </w:rPr>
              <w:instrText xml:space="preserve"> PAGEREF _Toc131426376 \h </w:instrText>
            </w:r>
            <w:r w:rsidR="00895FEE">
              <w:rPr>
                <w:noProof/>
                <w:webHidden/>
              </w:rPr>
            </w:r>
            <w:r w:rsidR="00895FEE">
              <w:rPr>
                <w:noProof/>
                <w:webHidden/>
              </w:rPr>
              <w:fldChar w:fldCharType="separate"/>
            </w:r>
            <w:r w:rsidR="008E1F95">
              <w:rPr>
                <w:noProof/>
                <w:webHidden/>
              </w:rPr>
              <w:t>4</w:t>
            </w:r>
            <w:r w:rsidR="00895FEE">
              <w:rPr>
                <w:noProof/>
                <w:webHidden/>
              </w:rPr>
              <w:fldChar w:fldCharType="end"/>
            </w:r>
          </w:hyperlink>
        </w:p>
        <w:p w14:paraId="6568A1C2"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377" w:history="1">
            <w:r w:rsidR="00895FEE" w:rsidRPr="009052E5">
              <w:rPr>
                <w:rStyle w:val="Hyperlink"/>
                <w:noProof/>
              </w:rPr>
              <w:t>Night Registrar</w:t>
            </w:r>
            <w:r w:rsidR="00895FEE">
              <w:rPr>
                <w:noProof/>
                <w:webHidden/>
              </w:rPr>
              <w:tab/>
            </w:r>
            <w:r w:rsidR="00895FEE">
              <w:rPr>
                <w:noProof/>
                <w:webHidden/>
              </w:rPr>
              <w:fldChar w:fldCharType="begin"/>
            </w:r>
            <w:r w:rsidR="00895FEE">
              <w:rPr>
                <w:noProof/>
                <w:webHidden/>
              </w:rPr>
              <w:instrText xml:space="preserve"> PAGEREF _Toc131426377 \h </w:instrText>
            </w:r>
            <w:r w:rsidR="00895FEE">
              <w:rPr>
                <w:noProof/>
                <w:webHidden/>
              </w:rPr>
            </w:r>
            <w:r w:rsidR="00895FEE">
              <w:rPr>
                <w:noProof/>
                <w:webHidden/>
              </w:rPr>
              <w:fldChar w:fldCharType="separate"/>
            </w:r>
            <w:r w:rsidR="008E1F95">
              <w:rPr>
                <w:noProof/>
                <w:webHidden/>
              </w:rPr>
              <w:t>5</w:t>
            </w:r>
            <w:r w:rsidR="00895FEE">
              <w:rPr>
                <w:noProof/>
                <w:webHidden/>
              </w:rPr>
              <w:fldChar w:fldCharType="end"/>
            </w:r>
          </w:hyperlink>
        </w:p>
        <w:p w14:paraId="7A12815D"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378" w:history="1">
            <w:r w:rsidR="00895FEE" w:rsidRPr="009052E5">
              <w:rPr>
                <w:rStyle w:val="Hyperlink"/>
                <w:noProof/>
              </w:rPr>
              <w:t>Residents and HMOs</w:t>
            </w:r>
            <w:r w:rsidR="00895FEE">
              <w:rPr>
                <w:noProof/>
                <w:webHidden/>
              </w:rPr>
              <w:tab/>
            </w:r>
            <w:r w:rsidR="00895FEE">
              <w:rPr>
                <w:noProof/>
                <w:webHidden/>
              </w:rPr>
              <w:fldChar w:fldCharType="begin"/>
            </w:r>
            <w:r w:rsidR="00895FEE">
              <w:rPr>
                <w:noProof/>
                <w:webHidden/>
              </w:rPr>
              <w:instrText xml:space="preserve"> PAGEREF _Toc131426378 \h </w:instrText>
            </w:r>
            <w:r w:rsidR="00895FEE">
              <w:rPr>
                <w:noProof/>
                <w:webHidden/>
              </w:rPr>
            </w:r>
            <w:r w:rsidR="00895FEE">
              <w:rPr>
                <w:noProof/>
                <w:webHidden/>
              </w:rPr>
              <w:fldChar w:fldCharType="separate"/>
            </w:r>
            <w:r w:rsidR="008E1F95">
              <w:rPr>
                <w:noProof/>
                <w:webHidden/>
              </w:rPr>
              <w:t>5</w:t>
            </w:r>
            <w:r w:rsidR="00895FEE">
              <w:rPr>
                <w:noProof/>
                <w:webHidden/>
              </w:rPr>
              <w:fldChar w:fldCharType="end"/>
            </w:r>
          </w:hyperlink>
        </w:p>
        <w:p w14:paraId="32F9D096" w14:textId="77777777" w:rsidR="00895FEE" w:rsidRDefault="000E715F">
          <w:pPr>
            <w:pStyle w:val="TOC1"/>
            <w:rPr>
              <w:rFonts w:asciiTheme="minorHAnsi" w:eastAsiaTheme="minorEastAsia" w:hAnsiTheme="minorHAnsi" w:cstheme="minorBidi"/>
              <w:noProof/>
              <w:szCs w:val="22"/>
              <w:lang w:eastAsia="en-AU"/>
            </w:rPr>
          </w:pPr>
          <w:hyperlink w:anchor="_Toc131426379" w:history="1">
            <w:r w:rsidR="00895FEE" w:rsidRPr="009052E5">
              <w:rPr>
                <w:rStyle w:val="Hyperlink"/>
                <w:noProof/>
              </w:rPr>
              <w:t>Day to Day Operations</w:t>
            </w:r>
            <w:r w:rsidR="00895FEE">
              <w:rPr>
                <w:noProof/>
                <w:webHidden/>
              </w:rPr>
              <w:tab/>
            </w:r>
            <w:r w:rsidR="00895FEE">
              <w:rPr>
                <w:noProof/>
                <w:webHidden/>
              </w:rPr>
              <w:fldChar w:fldCharType="begin"/>
            </w:r>
            <w:r w:rsidR="00895FEE">
              <w:rPr>
                <w:noProof/>
                <w:webHidden/>
              </w:rPr>
              <w:instrText xml:space="preserve"> PAGEREF _Toc131426379 \h </w:instrText>
            </w:r>
            <w:r w:rsidR="00895FEE">
              <w:rPr>
                <w:noProof/>
                <w:webHidden/>
              </w:rPr>
            </w:r>
            <w:r w:rsidR="00895FEE">
              <w:rPr>
                <w:noProof/>
                <w:webHidden/>
              </w:rPr>
              <w:fldChar w:fldCharType="separate"/>
            </w:r>
            <w:r w:rsidR="008E1F95">
              <w:rPr>
                <w:noProof/>
                <w:webHidden/>
              </w:rPr>
              <w:t>6</w:t>
            </w:r>
            <w:r w:rsidR="00895FEE">
              <w:rPr>
                <w:noProof/>
                <w:webHidden/>
              </w:rPr>
              <w:fldChar w:fldCharType="end"/>
            </w:r>
          </w:hyperlink>
        </w:p>
        <w:p w14:paraId="34C3D173" w14:textId="77777777" w:rsidR="00895FEE" w:rsidRDefault="000E715F">
          <w:pPr>
            <w:pStyle w:val="TOC2"/>
            <w:tabs>
              <w:tab w:val="right" w:leader="dot" w:pos="10456"/>
            </w:tabs>
            <w:rPr>
              <w:rFonts w:asciiTheme="minorHAnsi" w:eastAsiaTheme="minorEastAsia" w:hAnsiTheme="minorHAnsi" w:cstheme="minorBidi"/>
              <w:noProof/>
              <w:szCs w:val="22"/>
              <w:lang w:eastAsia="en-AU"/>
            </w:rPr>
          </w:pPr>
          <w:hyperlink w:anchor="_Toc131426380" w:history="1">
            <w:r w:rsidR="00895FEE" w:rsidRPr="009052E5">
              <w:rPr>
                <w:rStyle w:val="Hyperlink"/>
                <w:noProof/>
              </w:rPr>
              <w:t>Operating Theatre</w:t>
            </w:r>
            <w:r w:rsidR="00895FEE">
              <w:rPr>
                <w:noProof/>
                <w:webHidden/>
              </w:rPr>
              <w:tab/>
            </w:r>
            <w:r w:rsidR="00895FEE">
              <w:rPr>
                <w:noProof/>
                <w:webHidden/>
              </w:rPr>
              <w:fldChar w:fldCharType="begin"/>
            </w:r>
            <w:r w:rsidR="00895FEE">
              <w:rPr>
                <w:noProof/>
                <w:webHidden/>
              </w:rPr>
              <w:instrText xml:space="preserve"> PAGEREF _Toc131426380 \h </w:instrText>
            </w:r>
            <w:r w:rsidR="00895FEE">
              <w:rPr>
                <w:noProof/>
                <w:webHidden/>
              </w:rPr>
            </w:r>
            <w:r w:rsidR="00895FEE">
              <w:rPr>
                <w:noProof/>
                <w:webHidden/>
              </w:rPr>
              <w:fldChar w:fldCharType="separate"/>
            </w:r>
            <w:r w:rsidR="008E1F95">
              <w:rPr>
                <w:noProof/>
                <w:webHidden/>
              </w:rPr>
              <w:t>6</w:t>
            </w:r>
            <w:r w:rsidR="00895FEE">
              <w:rPr>
                <w:noProof/>
                <w:webHidden/>
              </w:rPr>
              <w:fldChar w:fldCharType="end"/>
            </w:r>
          </w:hyperlink>
        </w:p>
        <w:p w14:paraId="57470324" w14:textId="77777777" w:rsidR="00895FEE" w:rsidRDefault="000E715F">
          <w:pPr>
            <w:pStyle w:val="TOC1"/>
            <w:rPr>
              <w:rFonts w:asciiTheme="minorHAnsi" w:eastAsiaTheme="minorEastAsia" w:hAnsiTheme="minorHAnsi" w:cstheme="minorBidi"/>
              <w:noProof/>
              <w:szCs w:val="22"/>
              <w:lang w:eastAsia="en-AU"/>
            </w:rPr>
          </w:pPr>
          <w:hyperlink w:anchor="_Toc131426381" w:history="1">
            <w:r w:rsidR="00895FEE" w:rsidRPr="009052E5">
              <w:rPr>
                <w:rStyle w:val="Hyperlink"/>
                <w:noProof/>
              </w:rPr>
              <w:t>Admission Pathways - Surgical Unit 4</w:t>
            </w:r>
            <w:r w:rsidR="00895FEE">
              <w:rPr>
                <w:noProof/>
                <w:webHidden/>
              </w:rPr>
              <w:tab/>
            </w:r>
            <w:r w:rsidR="00895FEE">
              <w:rPr>
                <w:noProof/>
                <w:webHidden/>
              </w:rPr>
              <w:fldChar w:fldCharType="begin"/>
            </w:r>
            <w:r w:rsidR="00895FEE">
              <w:rPr>
                <w:noProof/>
                <w:webHidden/>
              </w:rPr>
              <w:instrText xml:space="preserve"> PAGEREF _Toc131426381 \h </w:instrText>
            </w:r>
            <w:r w:rsidR="00895FEE">
              <w:rPr>
                <w:noProof/>
                <w:webHidden/>
              </w:rPr>
            </w:r>
            <w:r w:rsidR="00895FEE">
              <w:rPr>
                <w:noProof/>
                <w:webHidden/>
              </w:rPr>
              <w:fldChar w:fldCharType="separate"/>
            </w:r>
            <w:r w:rsidR="008E1F95">
              <w:rPr>
                <w:noProof/>
                <w:webHidden/>
              </w:rPr>
              <w:t>7</w:t>
            </w:r>
            <w:r w:rsidR="00895FEE">
              <w:rPr>
                <w:noProof/>
                <w:webHidden/>
              </w:rPr>
              <w:fldChar w:fldCharType="end"/>
            </w:r>
          </w:hyperlink>
        </w:p>
        <w:p w14:paraId="5A50582A" w14:textId="77777777" w:rsidR="00895FEE" w:rsidRDefault="000E715F">
          <w:pPr>
            <w:pStyle w:val="TOC2"/>
            <w:tabs>
              <w:tab w:val="right" w:leader="dot" w:pos="10456"/>
            </w:tabs>
            <w:rPr>
              <w:rFonts w:asciiTheme="minorHAnsi" w:eastAsiaTheme="minorEastAsia" w:hAnsiTheme="minorHAnsi" w:cstheme="minorBidi"/>
              <w:noProof/>
              <w:szCs w:val="22"/>
              <w:lang w:eastAsia="en-AU"/>
            </w:rPr>
          </w:pPr>
          <w:hyperlink w:anchor="_Toc131426382" w:history="1">
            <w:r w:rsidR="00895FEE">
              <w:rPr>
                <w:noProof/>
                <w:webHidden/>
              </w:rPr>
              <w:tab/>
            </w:r>
            <w:r w:rsidR="00895FEE">
              <w:rPr>
                <w:noProof/>
                <w:webHidden/>
              </w:rPr>
              <w:fldChar w:fldCharType="begin"/>
            </w:r>
            <w:r w:rsidR="00895FEE">
              <w:rPr>
                <w:noProof/>
                <w:webHidden/>
              </w:rPr>
              <w:instrText xml:space="preserve"> PAGEREF _Toc131426382 \h </w:instrText>
            </w:r>
            <w:r w:rsidR="00895FEE">
              <w:rPr>
                <w:noProof/>
                <w:webHidden/>
              </w:rPr>
            </w:r>
            <w:r w:rsidR="00895FEE">
              <w:rPr>
                <w:noProof/>
                <w:webHidden/>
              </w:rPr>
              <w:fldChar w:fldCharType="separate"/>
            </w:r>
            <w:r w:rsidR="008E1F95">
              <w:rPr>
                <w:noProof/>
                <w:webHidden/>
              </w:rPr>
              <w:t>8</w:t>
            </w:r>
            <w:r w:rsidR="00895FEE">
              <w:rPr>
                <w:noProof/>
                <w:webHidden/>
              </w:rPr>
              <w:fldChar w:fldCharType="end"/>
            </w:r>
          </w:hyperlink>
        </w:p>
        <w:p w14:paraId="57532629"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383" w:history="1">
            <w:r w:rsidR="00895FEE" w:rsidRPr="009052E5">
              <w:rPr>
                <w:rStyle w:val="Hyperlink"/>
                <w:noProof/>
              </w:rPr>
              <w:t>Interim Orders</w:t>
            </w:r>
            <w:r w:rsidR="00895FEE">
              <w:rPr>
                <w:noProof/>
                <w:webHidden/>
              </w:rPr>
              <w:tab/>
            </w:r>
            <w:r w:rsidR="00895FEE">
              <w:rPr>
                <w:noProof/>
                <w:webHidden/>
              </w:rPr>
              <w:fldChar w:fldCharType="begin"/>
            </w:r>
            <w:r w:rsidR="00895FEE">
              <w:rPr>
                <w:noProof/>
                <w:webHidden/>
              </w:rPr>
              <w:instrText xml:space="preserve"> PAGEREF _Toc131426383 \h </w:instrText>
            </w:r>
            <w:r w:rsidR="00895FEE">
              <w:rPr>
                <w:noProof/>
                <w:webHidden/>
              </w:rPr>
            </w:r>
            <w:r w:rsidR="00895FEE">
              <w:rPr>
                <w:noProof/>
                <w:webHidden/>
              </w:rPr>
              <w:fldChar w:fldCharType="separate"/>
            </w:r>
            <w:r w:rsidR="008E1F95">
              <w:rPr>
                <w:noProof/>
                <w:webHidden/>
              </w:rPr>
              <w:t>8</w:t>
            </w:r>
            <w:r w:rsidR="00895FEE">
              <w:rPr>
                <w:noProof/>
                <w:webHidden/>
              </w:rPr>
              <w:fldChar w:fldCharType="end"/>
            </w:r>
          </w:hyperlink>
        </w:p>
        <w:p w14:paraId="2BEBEA1B"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384" w:history="1">
            <w:r w:rsidR="00895FEE" w:rsidRPr="009052E5">
              <w:rPr>
                <w:rStyle w:val="Hyperlink"/>
                <w:noProof/>
              </w:rPr>
              <w:t>One Referral</w:t>
            </w:r>
            <w:r w:rsidR="00895FEE">
              <w:rPr>
                <w:noProof/>
                <w:webHidden/>
              </w:rPr>
              <w:tab/>
            </w:r>
            <w:r w:rsidR="00895FEE">
              <w:rPr>
                <w:noProof/>
                <w:webHidden/>
              </w:rPr>
              <w:fldChar w:fldCharType="begin"/>
            </w:r>
            <w:r w:rsidR="00895FEE">
              <w:rPr>
                <w:noProof/>
                <w:webHidden/>
              </w:rPr>
              <w:instrText xml:space="preserve"> PAGEREF _Toc131426384 \h </w:instrText>
            </w:r>
            <w:r w:rsidR="00895FEE">
              <w:rPr>
                <w:noProof/>
                <w:webHidden/>
              </w:rPr>
            </w:r>
            <w:r w:rsidR="00895FEE">
              <w:rPr>
                <w:noProof/>
                <w:webHidden/>
              </w:rPr>
              <w:fldChar w:fldCharType="separate"/>
            </w:r>
            <w:r w:rsidR="008E1F95">
              <w:rPr>
                <w:noProof/>
                <w:webHidden/>
              </w:rPr>
              <w:t>8</w:t>
            </w:r>
            <w:r w:rsidR="00895FEE">
              <w:rPr>
                <w:noProof/>
                <w:webHidden/>
              </w:rPr>
              <w:fldChar w:fldCharType="end"/>
            </w:r>
          </w:hyperlink>
        </w:p>
        <w:p w14:paraId="1480E747" w14:textId="77777777" w:rsidR="00895FEE" w:rsidRDefault="000E715F">
          <w:pPr>
            <w:pStyle w:val="TOC2"/>
            <w:tabs>
              <w:tab w:val="right" w:leader="dot" w:pos="10456"/>
            </w:tabs>
            <w:rPr>
              <w:rFonts w:asciiTheme="minorHAnsi" w:eastAsiaTheme="minorEastAsia" w:hAnsiTheme="minorHAnsi" w:cstheme="minorBidi"/>
              <w:noProof/>
              <w:szCs w:val="22"/>
              <w:lang w:eastAsia="en-AU"/>
            </w:rPr>
          </w:pPr>
          <w:hyperlink w:anchor="_Toc131426385" w:history="1">
            <w:r w:rsidR="00895FEE" w:rsidRPr="009052E5">
              <w:rPr>
                <w:rStyle w:val="Hyperlink"/>
                <w:noProof/>
              </w:rPr>
              <w:t>Priority Access to Medical Imaging for Surgical Unit 4</w:t>
            </w:r>
            <w:r w:rsidR="00895FEE">
              <w:rPr>
                <w:noProof/>
                <w:webHidden/>
              </w:rPr>
              <w:tab/>
            </w:r>
            <w:r w:rsidR="00895FEE">
              <w:rPr>
                <w:noProof/>
                <w:webHidden/>
              </w:rPr>
              <w:fldChar w:fldCharType="begin"/>
            </w:r>
            <w:r w:rsidR="00895FEE">
              <w:rPr>
                <w:noProof/>
                <w:webHidden/>
              </w:rPr>
              <w:instrText xml:space="preserve"> PAGEREF _Toc131426385 \h </w:instrText>
            </w:r>
            <w:r w:rsidR="00895FEE">
              <w:rPr>
                <w:noProof/>
                <w:webHidden/>
              </w:rPr>
            </w:r>
            <w:r w:rsidR="00895FEE">
              <w:rPr>
                <w:noProof/>
                <w:webHidden/>
              </w:rPr>
              <w:fldChar w:fldCharType="separate"/>
            </w:r>
            <w:r w:rsidR="008E1F95">
              <w:rPr>
                <w:noProof/>
                <w:webHidden/>
              </w:rPr>
              <w:t>9</w:t>
            </w:r>
            <w:r w:rsidR="00895FEE">
              <w:rPr>
                <w:noProof/>
                <w:webHidden/>
              </w:rPr>
              <w:fldChar w:fldCharType="end"/>
            </w:r>
          </w:hyperlink>
        </w:p>
        <w:p w14:paraId="30353DA0"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386" w:history="1">
            <w:r w:rsidR="00895FEE" w:rsidRPr="009052E5">
              <w:rPr>
                <w:rStyle w:val="Hyperlink"/>
                <w:noProof/>
                <w:lang w:val="en-US"/>
              </w:rPr>
              <w:t>CT:</w:t>
            </w:r>
            <w:r w:rsidR="00895FEE">
              <w:rPr>
                <w:noProof/>
                <w:webHidden/>
              </w:rPr>
              <w:tab/>
            </w:r>
            <w:r w:rsidR="00895FEE">
              <w:rPr>
                <w:noProof/>
                <w:webHidden/>
              </w:rPr>
              <w:fldChar w:fldCharType="begin"/>
            </w:r>
            <w:r w:rsidR="00895FEE">
              <w:rPr>
                <w:noProof/>
                <w:webHidden/>
              </w:rPr>
              <w:instrText xml:space="preserve"> PAGEREF _Toc131426386 \h </w:instrText>
            </w:r>
            <w:r w:rsidR="00895FEE">
              <w:rPr>
                <w:noProof/>
                <w:webHidden/>
              </w:rPr>
            </w:r>
            <w:r w:rsidR="00895FEE">
              <w:rPr>
                <w:noProof/>
                <w:webHidden/>
              </w:rPr>
              <w:fldChar w:fldCharType="separate"/>
            </w:r>
            <w:r w:rsidR="008E1F95">
              <w:rPr>
                <w:noProof/>
                <w:webHidden/>
              </w:rPr>
              <w:t>9</w:t>
            </w:r>
            <w:r w:rsidR="00895FEE">
              <w:rPr>
                <w:noProof/>
                <w:webHidden/>
              </w:rPr>
              <w:fldChar w:fldCharType="end"/>
            </w:r>
          </w:hyperlink>
        </w:p>
        <w:p w14:paraId="0589EAC3"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387" w:history="1">
            <w:r w:rsidR="00895FEE" w:rsidRPr="009052E5">
              <w:rPr>
                <w:rStyle w:val="Hyperlink"/>
                <w:noProof/>
                <w:lang w:val="en-US"/>
              </w:rPr>
              <w:t>Ultrasound:</w:t>
            </w:r>
            <w:r w:rsidR="00895FEE">
              <w:rPr>
                <w:noProof/>
                <w:webHidden/>
              </w:rPr>
              <w:tab/>
            </w:r>
            <w:r w:rsidR="00895FEE">
              <w:rPr>
                <w:noProof/>
                <w:webHidden/>
              </w:rPr>
              <w:fldChar w:fldCharType="begin"/>
            </w:r>
            <w:r w:rsidR="00895FEE">
              <w:rPr>
                <w:noProof/>
                <w:webHidden/>
              </w:rPr>
              <w:instrText xml:space="preserve"> PAGEREF _Toc131426387 \h </w:instrText>
            </w:r>
            <w:r w:rsidR="00895FEE">
              <w:rPr>
                <w:noProof/>
                <w:webHidden/>
              </w:rPr>
            </w:r>
            <w:r w:rsidR="00895FEE">
              <w:rPr>
                <w:noProof/>
                <w:webHidden/>
              </w:rPr>
              <w:fldChar w:fldCharType="separate"/>
            </w:r>
            <w:r w:rsidR="008E1F95">
              <w:rPr>
                <w:noProof/>
                <w:webHidden/>
              </w:rPr>
              <w:t>9</w:t>
            </w:r>
            <w:r w:rsidR="00895FEE">
              <w:rPr>
                <w:noProof/>
                <w:webHidden/>
              </w:rPr>
              <w:fldChar w:fldCharType="end"/>
            </w:r>
          </w:hyperlink>
        </w:p>
        <w:p w14:paraId="16FFE0D5"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388" w:history="1">
            <w:r w:rsidR="00895FEE" w:rsidRPr="009052E5">
              <w:rPr>
                <w:rStyle w:val="Hyperlink"/>
                <w:noProof/>
                <w:lang w:val="en-US"/>
              </w:rPr>
              <w:t>MRI:</w:t>
            </w:r>
            <w:r w:rsidR="00895FEE">
              <w:rPr>
                <w:noProof/>
                <w:webHidden/>
              </w:rPr>
              <w:tab/>
            </w:r>
            <w:r w:rsidR="00895FEE">
              <w:rPr>
                <w:noProof/>
                <w:webHidden/>
              </w:rPr>
              <w:fldChar w:fldCharType="begin"/>
            </w:r>
            <w:r w:rsidR="00895FEE">
              <w:rPr>
                <w:noProof/>
                <w:webHidden/>
              </w:rPr>
              <w:instrText xml:space="preserve"> PAGEREF _Toc131426388 \h </w:instrText>
            </w:r>
            <w:r w:rsidR="00895FEE">
              <w:rPr>
                <w:noProof/>
                <w:webHidden/>
              </w:rPr>
            </w:r>
            <w:r w:rsidR="00895FEE">
              <w:rPr>
                <w:noProof/>
                <w:webHidden/>
              </w:rPr>
              <w:fldChar w:fldCharType="separate"/>
            </w:r>
            <w:r w:rsidR="008E1F95">
              <w:rPr>
                <w:noProof/>
                <w:webHidden/>
              </w:rPr>
              <w:t>9</w:t>
            </w:r>
            <w:r w:rsidR="00895FEE">
              <w:rPr>
                <w:noProof/>
                <w:webHidden/>
              </w:rPr>
              <w:fldChar w:fldCharType="end"/>
            </w:r>
          </w:hyperlink>
        </w:p>
        <w:p w14:paraId="71610260" w14:textId="77777777" w:rsidR="00895FEE" w:rsidRDefault="000E715F">
          <w:pPr>
            <w:pStyle w:val="TOC2"/>
            <w:tabs>
              <w:tab w:val="right" w:leader="dot" w:pos="10456"/>
            </w:tabs>
            <w:rPr>
              <w:rFonts w:asciiTheme="minorHAnsi" w:eastAsiaTheme="minorEastAsia" w:hAnsiTheme="minorHAnsi" w:cstheme="minorBidi"/>
              <w:noProof/>
              <w:szCs w:val="22"/>
              <w:lang w:eastAsia="en-AU"/>
            </w:rPr>
          </w:pPr>
          <w:hyperlink w:anchor="_Toc131426389" w:history="1">
            <w:r w:rsidR="00895FEE" w:rsidRPr="009052E5">
              <w:rPr>
                <w:rStyle w:val="Hyperlink"/>
                <w:noProof/>
              </w:rPr>
              <w:t>Heath Wing 4 – Acute Surgical Unit</w:t>
            </w:r>
            <w:r w:rsidR="00895FEE">
              <w:rPr>
                <w:noProof/>
                <w:webHidden/>
              </w:rPr>
              <w:tab/>
            </w:r>
            <w:r w:rsidR="00895FEE">
              <w:rPr>
                <w:noProof/>
                <w:webHidden/>
              </w:rPr>
              <w:fldChar w:fldCharType="begin"/>
            </w:r>
            <w:r w:rsidR="00895FEE">
              <w:rPr>
                <w:noProof/>
                <w:webHidden/>
              </w:rPr>
              <w:instrText xml:space="preserve"> PAGEREF _Toc131426389 \h </w:instrText>
            </w:r>
            <w:r w:rsidR="00895FEE">
              <w:rPr>
                <w:noProof/>
                <w:webHidden/>
              </w:rPr>
            </w:r>
            <w:r w:rsidR="00895FEE">
              <w:rPr>
                <w:noProof/>
                <w:webHidden/>
              </w:rPr>
              <w:fldChar w:fldCharType="separate"/>
            </w:r>
            <w:r w:rsidR="008E1F95">
              <w:rPr>
                <w:noProof/>
                <w:webHidden/>
              </w:rPr>
              <w:t>9</w:t>
            </w:r>
            <w:r w:rsidR="00895FEE">
              <w:rPr>
                <w:noProof/>
                <w:webHidden/>
              </w:rPr>
              <w:fldChar w:fldCharType="end"/>
            </w:r>
          </w:hyperlink>
        </w:p>
        <w:p w14:paraId="31A50327"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390" w:history="1">
            <w:r w:rsidR="00895FEE" w:rsidRPr="009052E5">
              <w:rPr>
                <w:rStyle w:val="Hyperlink"/>
                <w:noProof/>
                <w:lang w:val="en-US"/>
              </w:rPr>
              <w:t>Inclusion Criteria HW4</w:t>
            </w:r>
            <w:r w:rsidR="00895FEE">
              <w:rPr>
                <w:noProof/>
                <w:webHidden/>
              </w:rPr>
              <w:tab/>
            </w:r>
            <w:r w:rsidR="00895FEE">
              <w:rPr>
                <w:noProof/>
                <w:webHidden/>
              </w:rPr>
              <w:fldChar w:fldCharType="begin"/>
            </w:r>
            <w:r w:rsidR="00895FEE">
              <w:rPr>
                <w:noProof/>
                <w:webHidden/>
              </w:rPr>
              <w:instrText xml:space="preserve"> PAGEREF _Toc131426390 \h </w:instrText>
            </w:r>
            <w:r w:rsidR="00895FEE">
              <w:rPr>
                <w:noProof/>
                <w:webHidden/>
              </w:rPr>
            </w:r>
            <w:r w:rsidR="00895FEE">
              <w:rPr>
                <w:noProof/>
                <w:webHidden/>
              </w:rPr>
              <w:fldChar w:fldCharType="separate"/>
            </w:r>
            <w:r w:rsidR="008E1F95">
              <w:rPr>
                <w:noProof/>
                <w:webHidden/>
              </w:rPr>
              <w:t>9</w:t>
            </w:r>
            <w:r w:rsidR="00895FEE">
              <w:rPr>
                <w:noProof/>
                <w:webHidden/>
              </w:rPr>
              <w:fldChar w:fldCharType="end"/>
            </w:r>
          </w:hyperlink>
        </w:p>
        <w:p w14:paraId="2276C6C3"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391" w:history="1">
            <w:r w:rsidR="00895FEE" w:rsidRPr="009052E5">
              <w:rPr>
                <w:rStyle w:val="Hyperlink"/>
                <w:noProof/>
                <w:lang w:val="en-US"/>
              </w:rPr>
              <w:t>Exclusion Criteria HW4</w:t>
            </w:r>
            <w:r w:rsidR="00895FEE">
              <w:rPr>
                <w:noProof/>
                <w:webHidden/>
              </w:rPr>
              <w:tab/>
            </w:r>
            <w:r w:rsidR="00895FEE">
              <w:rPr>
                <w:noProof/>
                <w:webHidden/>
              </w:rPr>
              <w:fldChar w:fldCharType="begin"/>
            </w:r>
            <w:r w:rsidR="00895FEE">
              <w:rPr>
                <w:noProof/>
                <w:webHidden/>
              </w:rPr>
              <w:instrText xml:space="preserve"> PAGEREF _Toc131426391 \h </w:instrText>
            </w:r>
            <w:r w:rsidR="00895FEE">
              <w:rPr>
                <w:noProof/>
                <w:webHidden/>
              </w:rPr>
            </w:r>
            <w:r w:rsidR="00895FEE">
              <w:rPr>
                <w:noProof/>
                <w:webHidden/>
              </w:rPr>
              <w:fldChar w:fldCharType="separate"/>
            </w:r>
            <w:r w:rsidR="008E1F95">
              <w:rPr>
                <w:noProof/>
                <w:webHidden/>
              </w:rPr>
              <w:t>10</w:t>
            </w:r>
            <w:r w:rsidR="00895FEE">
              <w:rPr>
                <w:noProof/>
                <w:webHidden/>
              </w:rPr>
              <w:fldChar w:fldCharType="end"/>
            </w:r>
          </w:hyperlink>
        </w:p>
        <w:p w14:paraId="41B3E747" w14:textId="77777777" w:rsidR="00895FEE" w:rsidRDefault="000E715F">
          <w:pPr>
            <w:pStyle w:val="TOC1"/>
            <w:rPr>
              <w:rFonts w:asciiTheme="minorHAnsi" w:eastAsiaTheme="minorEastAsia" w:hAnsiTheme="minorHAnsi" w:cstheme="minorBidi"/>
              <w:noProof/>
              <w:szCs w:val="22"/>
              <w:lang w:eastAsia="en-AU"/>
            </w:rPr>
          </w:pPr>
          <w:hyperlink w:anchor="_Toc131426392" w:history="1">
            <w:r w:rsidR="00895FEE" w:rsidRPr="009052E5">
              <w:rPr>
                <w:rStyle w:val="Hyperlink"/>
                <w:noProof/>
              </w:rPr>
              <w:t>Transfer to subspecialty units</w:t>
            </w:r>
            <w:r w:rsidR="00895FEE">
              <w:rPr>
                <w:noProof/>
                <w:webHidden/>
              </w:rPr>
              <w:tab/>
            </w:r>
            <w:r w:rsidR="00895FEE">
              <w:rPr>
                <w:noProof/>
                <w:webHidden/>
              </w:rPr>
              <w:fldChar w:fldCharType="begin"/>
            </w:r>
            <w:r w:rsidR="00895FEE">
              <w:rPr>
                <w:noProof/>
                <w:webHidden/>
              </w:rPr>
              <w:instrText xml:space="preserve"> PAGEREF _Toc131426392 \h </w:instrText>
            </w:r>
            <w:r w:rsidR="00895FEE">
              <w:rPr>
                <w:noProof/>
                <w:webHidden/>
              </w:rPr>
            </w:r>
            <w:r w:rsidR="00895FEE">
              <w:rPr>
                <w:noProof/>
                <w:webHidden/>
              </w:rPr>
              <w:fldChar w:fldCharType="separate"/>
            </w:r>
            <w:r w:rsidR="008E1F95">
              <w:rPr>
                <w:noProof/>
                <w:webHidden/>
              </w:rPr>
              <w:t>10</w:t>
            </w:r>
            <w:r w:rsidR="00895FEE">
              <w:rPr>
                <w:noProof/>
                <w:webHidden/>
              </w:rPr>
              <w:fldChar w:fldCharType="end"/>
            </w:r>
          </w:hyperlink>
        </w:p>
        <w:p w14:paraId="2DBC70BA" w14:textId="77777777" w:rsidR="00895FEE" w:rsidRDefault="000E715F">
          <w:pPr>
            <w:pStyle w:val="TOC1"/>
            <w:rPr>
              <w:rFonts w:asciiTheme="minorHAnsi" w:eastAsiaTheme="minorEastAsia" w:hAnsiTheme="minorHAnsi" w:cstheme="minorBidi"/>
              <w:noProof/>
              <w:szCs w:val="22"/>
              <w:lang w:eastAsia="en-AU"/>
            </w:rPr>
          </w:pPr>
          <w:hyperlink w:anchor="_Toc131426393" w:history="1">
            <w:r w:rsidR="00895FEE" w:rsidRPr="009052E5">
              <w:rPr>
                <w:rStyle w:val="Hyperlink"/>
                <w:noProof/>
              </w:rPr>
              <w:t>List of Suitable Surgical Unit 4 Conditions</w:t>
            </w:r>
            <w:r w:rsidR="00895FEE">
              <w:rPr>
                <w:noProof/>
                <w:webHidden/>
              </w:rPr>
              <w:tab/>
            </w:r>
            <w:r w:rsidR="00895FEE">
              <w:rPr>
                <w:noProof/>
                <w:webHidden/>
              </w:rPr>
              <w:fldChar w:fldCharType="begin"/>
            </w:r>
            <w:r w:rsidR="00895FEE">
              <w:rPr>
                <w:noProof/>
                <w:webHidden/>
              </w:rPr>
              <w:instrText xml:space="preserve"> PAGEREF _Toc131426393 \h </w:instrText>
            </w:r>
            <w:r w:rsidR="00895FEE">
              <w:rPr>
                <w:noProof/>
                <w:webHidden/>
              </w:rPr>
            </w:r>
            <w:r w:rsidR="00895FEE">
              <w:rPr>
                <w:noProof/>
                <w:webHidden/>
              </w:rPr>
              <w:fldChar w:fldCharType="separate"/>
            </w:r>
            <w:r w:rsidR="008E1F95">
              <w:rPr>
                <w:noProof/>
                <w:webHidden/>
              </w:rPr>
              <w:t>11</w:t>
            </w:r>
            <w:r w:rsidR="00895FEE">
              <w:rPr>
                <w:noProof/>
                <w:webHidden/>
              </w:rPr>
              <w:fldChar w:fldCharType="end"/>
            </w:r>
          </w:hyperlink>
        </w:p>
        <w:p w14:paraId="313D528F" w14:textId="77777777" w:rsidR="00895FEE" w:rsidRDefault="000E715F">
          <w:pPr>
            <w:pStyle w:val="TOC1"/>
            <w:rPr>
              <w:rFonts w:asciiTheme="minorHAnsi" w:eastAsiaTheme="minorEastAsia" w:hAnsiTheme="minorHAnsi" w:cstheme="minorBidi"/>
              <w:noProof/>
              <w:szCs w:val="22"/>
              <w:lang w:eastAsia="en-AU"/>
            </w:rPr>
          </w:pPr>
          <w:hyperlink w:anchor="_Toc131426394" w:history="1">
            <w:r w:rsidR="00895FEE" w:rsidRPr="009052E5">
              <w:rPr>
                <w:rStyle w:val="Hyperlink"/>
                <w:noProof/>
              </w:rPr>
              <w:t>Special Treatment Pathways.</w:t>
            </w:r>
            <w:r w:rsidR="00895FEE">
              <w:rPr>
                <w:noProof/>
                <w:webHidden/>
              </w:rPr>
              <w:tab/>
            </w:r>
            <w:r w:rsidR="00895FEE">
              <w:rPr>
                <w:noProof/>
                <w:webHidden/>
              </w:rPr>
              <w:fldChar w:fldCharType="begin"/>
            </w:r>
            <w:r w:rsidR="00895FEE">
              <w:rPr>
                <w:noProof/>
                <w:webHidden/>
              </w:rPr>
              <w:instrText xml:space="preserve"> PAGEREF _Toc131426394 \h </w:instrText>
            </w:r>
            <w:r w:rsidR="00895FEE">
              <w:rPr>
                <w:noProof/>
                <w:webHidden/>
              </w:rPr>
            </w:r>
            <w:r w:rsidR="00895FEE">
              <w:rPr>
                <w:noProof/>
                <w:webHidden/>
              </w:rPr>
              <w:fldChar w:fldCharType="separate"/>
            </w:r>
            <w:r w:rsidR="008E1F95">
              <w:rPr>
                <w:noProof/>
                <w:webHidden/>
              </w:rPr>
              <w:t>12</w:t>
            </w:r>
            <w:r w:rsidR="00895FEE">
              <w:rPr>
                <w:noProof/>
                <w:webHidden/>
              </w:rPr>
              <w:fldChar w:fldCharType="end"/>
            </w:r>
          </w:hyperlink>
        </w:p>
        <w:p w14:paraId="1894FA43" w14:textId="77777777" w:rsidR="00895FEE" w:rsidRDefault="000E715F">
          <w:pPr>
            <w:pStyle w:val="TOC2"/>
            <w:tabs>
              <w:tab w:val="right" w:leader="dot" w:pos="10456"/>
            </w:tabs>
            <w:rPr>
              <w:rFonts w:asciiTheme="minorHAnsi" w:eastAsiaTheme="minorEastAsia" w:hAnsiTheme="minorHAnsi" w:cstheme="minorBidi"/>
              <w:noProof/>
              <w:szCs w:val="22"/>
              <w:lang w:eastAsia="en-AU"/>
            </w:rPr>
          </w:pPr>
          <w:hyperlink w:anchor="_Toc131426395" w:history="1">
            <w:r w:rsidR="00895FEE" w:rsidRPr="009052E5">
              <w:rPr>
                <w:rStyle w:val="Hyperlink"/>
                <w:noProof/>
              </w:rPr>
              <w:t>Trauma Admissions and Protocols.</w:t>
            </w:r>
            <w:r w:rsidR="00895FEE">
              <w:rPr>
                <w:noProof/>
                <w:webHidden/>
              </w:rPr>
              <w:tab/>
            </w:r>
            <w:r w:rsidR="00895FEE">
              <w:rPr>
                <w:noProof/>
                <w:webHidden/>
              </w:rPr>
              <w:fldChar w:fldCharType="begin"/>
            </w:r>
            <w:r w:rsidR="00895FEE">
              <w:rPr>
                <w:noProof/>
                <w:webHidden/>
              </w:rPr>
              <w:instrText xml:space="preserve"> PAGEREF _Toc131426395 \h </w:instrText>
            </w:r>
            <w:r w:rsidR="00895FEE">
              <w:rPr>
                <w:noProof/>
                <w:webHidden/>
              </w:rPr>
            </w:r>
            <w:r w:rsidR="00895FEE">
              <w:rPr>
                <w:noProof/>
                <w:webHidden/>
              </w:rPr>
              <w:fldChar w:fldCharType="separate"/>
            </w:r>
            <w:r w:rsidR="008E1F95">
              <w:rPr>
                <w:noProof/>
                <w:webHidden/>
              </w:rPr>
              <w:t>12</w:t>
            </w:r>
            <w:r w:rsidR="00895FEE">
              <w:rPr>
                <w:noProof/>
                <w:webHidden/>
              </w:rPr>
              <w:fldChar w:fldCharType="end"/>
            </w:r>
          </w:hyperlink>
        </w:p>
        <w:p w14:paraId="2651ACAA"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396" w:history="1">
            <w:r w:rsidR="00895FEE" w:rsidRPr="009052E5">
              <w:rPr>
                <w:rStyle w:val="Hyperlink"/>
                <w:noProof/>
              </w:rPr>
              <w:t>Trauma ‘Alert’ and ‘Activation’ Guidelines.</w:t>
            </w:r>
            <w:r w:rsidR="00895FEE">
              <w:rPr>
                <w:noProof/>
                <w:webHidden/>
              </w:rPr>
              <w:tab/>
            </w:r>
            <w:r w:rsidR="00895FEE">
              <w:rPr>
                <w:noProof/>
                <w:webHidden/>
              </w:rPr>
              <w:fldChar w:fldCharType="begin"/>
            </w:r>
            <w:r w:rsidR="00895FEE">
              <w:rPr>
                <w:noProof/>
                <w:webHidden/>
              </w:rPr>
              <w:instrText xml:space="preserve"> PAGEREF _Toc131426396 \h </w:instrText>
            </w:r>
            <w:r w:rsidR="00895FEE">
              <w:rPr>
                <w:noProof/>
                <w:webHidden/>
              </w:rPr>
            </w:r>
            <w:r w:rsidR="00895FEE">
              <w:rPr>
                <w:noProof/>
                <w:webHidden/>
              </w:rPr>
              <w:fldChar w:fldCharType="separate"/>
            </w:r>
            <w:r w:rsidR="008E1F95">
              <w:rPr>
                <w:noProof/>
                <w:webHidden/>
              </w:rPr>
              <w:t>12</w:t>
            </w:r>
            <w:r w:rsidR="00895FEE">
              <w:rPr>
                <w:noProof/>
                <w:webHidden/>
              </w:rPr>
              <w:fldChar w:fldCharType="end"/>
            </w:r>
          </w:hyperlink>
        </w:p>
        <w:p w14:paraId="2659C4CF"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397" w:history="1">
            <w:r w:rsidR="00895FEE" w:rsidRPr="009052E5">
              <w:rPr>
                <w:rStyle w:val="Hyperlink"/>
                <w:noProof/>
              </w:rPr>
              <w:t>Spinal Injury and Neurosurgical Pathways.</w:t>
            </w:r>
            <w:r w:rsidR="00895FEE">
              <w:rPr>
                <w:noProof/>
                <w:webHidden/>
              </w:rPr>
              <w:tab/>
            </w:r>
            <w:r w:rsidR="00895FEE">
              <w:rPr>
                <w:noProof/>
                <w:webHidden/>
              </w:rPr>
              <w:fldChar w:fldCharType="begin"/>
            </w:r>
            <w:r w:rsidR="00895FEE">
              <w:rPr>
                <w:noProof/>
                <w:webHidden/>
              </w:rPr>
              <w:instrText xml:space="preserve"> PAGEREF _Toc131426397 \h </w:instrText>
            </w:r>
            <w:r w:rsidR="00895FEE">
              <w:rPr>
                <w:noProof/>
                <w:webHidden/>
              </w:rPr>
            </w:r>
            <w:r w:rsidR="00895FEE">
              <w:rPr>
                <w:noProof/>
                <w:webHidden/>
              </w:rPr>
              <w:fldChar w:fldCharType="separate"/>
            </w:r>
            <w:r w:rsidR="008E1F95">
              <w:rPr>
                <w:noProof/>
                <w:webHidden/>
              </w:rPr>
              <w:t>12</w:t>
            </w:r>
            <w:r w:rsidR="00895FEE">
              <w:rPr>
                <w:noProof/>
                <w:webHidden/>
              </w:rPr>
              <w:fldChar w:fldCharType="end"/>
            </w:r>
          </w:hyperlink>
        </w:p>
        <w:p w14:paraId="5CE004E0"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398" w:history="1">
            <w:r w:rsidR="00895FEE" w:rsidRPr="009052E5">
              <w:rPr>
                <w:rStyle w:val="Hyperlink"/>
                <w:noProof/>
              </w:rPr>
              <w:t>Admission to the Intensive Care Unit</w:t>
            </w:r>
            <w:r w:rsidR="00895FEE">
              <w:rPr>
                <w:noProof/>
                <w:webHidden/>
              </w:rPr>
              <w:tab/>
            </w:r>
            <w:r w:rsidR="00895FEE">
              <w:rPr>
                <w:noProof/>
                <w:webHidden/>
              </w:rPr>
              <w:fldChar w:fldCharType="begin"/>
            </w:r>
            <w:r w:rsidR="00895FEE">
              <w:rPr>
                <w:noProof/>
                <w:webHidden/>
              </w:rPr>
              <w:instrText xml:space="preserve"> PAGEREF _Toc131426398 \h </w:instrText>
            </w:r>
            <w:r w:rsidR="00895FEE">
              <w:rPr>
                <w:noProof/>
                <w:webHidden/>
              </w:rPr>
            </w:r>
            <w:r w:rsidR="00895FEE">
              <w:rPr>
                <w:noProof/>
                <w:webHidden/>
              </w:rPr>
              <w:fldChar w:fldCharType="separate"/>
            </w:r>
            <w:r w:rsidR="008E1F95">
              <w:rPr>
                <w:noProof/>
                <w:webHidden/>
              </w:rPr>
              <w:t>13</w:t>
            </w:r>
            <w:r w:rsidR="00895FEE">
              <w:rPr>
                <w:noProof/>
                <w:webHidden/>
              </w:rPr>
              <w:fldChar w:fldCharType="end"/>
            </w:r>
          </w:hyperlink>
        </w:p>
        <w:p w14:paraId="1927F0C0" w14:textId="77777777" w:rsidR="00895FEE" w:rsidRDefault="000E715F">
          <w:pPr>
            <w:pStyle w:val="TOC2"/>
            <w:tabs>
              <w:tab w:val="right" w:leader="dot" w:pos="10456"/>
            </w:tabs>
            <w:rPr>
              <w:rFonts w:asciiTheme="minorHAnsi" w:eastAsiaTheme="minorEastAsia" w:hAnsiTheme="minorHAnsi" w:cstheme="minorBidi"/>
              <w:noProof/>
              <w:szCs w:val="22"/>
              <w:lang w:eastAsia="en-AU"/>
            </w:rPr>
          </w:pPr>
          <w:hyperlink w:anchor="_Toc131426399" w:history="1">
            <w:r w:rsidR="00895FEE" w:rsidRPr="009052E5">
              <w:rPr>
                <w:rStyle w:val="Hyperlink"/>
                <w:noProof/>
              </w:rPr>
              <w:t>Special Populations</w:t>
            </w:r>
            <w:r w:rsidR="00895FEE">
              <w:rPr>
                <w:noProof/>
                <w:webHidden/>
              </w:rPr>
              <w:tab/>
            </w:r>
            <w:r w:rsidR="00895FEE">
              <w:rPr>
                <w:noProof/>
                <w:webHidden/>
              </w:rPr>
              <w:fldChar w:fldCharType="begin"/>
            </w:r>
            <w:r w:rsidR="00895FEE">
              <w:rPr>
                <w:noProof/>
                <w:webHidden/>
              </w:rPr>
              <w:instrText xml:space="preserve"> PAGEREF _Toc131426399 \h </w:instrText>
            </w:r>
            <w:r w:rsidR="00895FEE">
              <w:rPr>
                <w:noProof/>
                <w:webHidden/>
              </w:rPr>
            </w:r>
            <w:r w:rsidR="00895FEE">
              <w:rPr>
                <w:noProof/>
                <w:webHidden/>
              </w:rPr>
              <w:fldChar w:fldCharType="separate"/>
            </w:r>
            <w:r w:rsidR="008E1F95">
              <w:rPr>
                <w:noProof/>
                <w:webHidden/>
              </w:rPr>
              <w:t>13</w:t>
            </w:r>
            <w:r w:rsidR="00895FEE">
              <w:rPr>
                <w:noProof/>
                <w:webHidden/>
              </w:rPr>
              <w:fldChar w:fldCharType="end"/>
            </w:r>
          </w:hyperlink>
        </w:p>
        <w:p w14:paraId="2C4BB464"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400" w:history="1">
            <w:r w:rsidR="00895FEE" w:rsidRPr="009052E5">
              <w:rPr>
                <w:rStyle w:val="Hyperlink"/>
                <w:noProof/>
              </w:rPr>
              <w:t>Paediatrics</w:t>
            </w:r>
            <w:r w:rsidR="00895FEE">
              <w:rPr>
                <w:noProof/>
                <w:webHidden/>
              </w:rPr>
              <w:tab/>
            </w:r>
            <w:r w:rsidR="00895FEE">
              <w:rPr>
                <w:noProof/>
                <w:webHidden/>
              </w:rPr>
              <w:fldChar w:fldCharType="begin"/>
            </w:r>
            <w:r w:rsidR="00895FEE">
              <w:rPr>
                <w:noProof/>
                <w:webHidden/>
              </w:rPr>
              <w:instrText xml:space="preserve"> PAGEREF _Toc131426400 \h </w:instrText>
            </w:r>
            <w:r w:rsidR="00895FEE">
              <w:rPr>
                <w:noProof/>
                <w:webHidden/>
              </w:rPr>
            </w:r>
            <w:r w:rsidR="00895FEE">
              <w:rPr>
                <w:noProof/>
                <w:webHidden/>
              </w:rPr>
              <w:fldChar w:fldCharType="separate"/>
            </w:r>
            <w:r w:rsidR="008E1F95">
              <w:rPr>
                <w:noProof/>
                <w:webHidden/>
              </w:rPr>
              <w:t>13</w:t>
            </w:r>
            <w:r w:rsidR="00895FEE">
              <w:rPr>
                <w:noProof/>
                <w:webHidden/>
              </w:rPr>
              <w:fldChar w:fldCharType="end"/>
            </w:r>
          </w:hyperlink>
        </w:p>
        <w:p w14:paraId="6F543478" w14:textId="77777777" w:rsidR="00895FEE" w:rsidRDefault="000E715F">
          <w:pPr>
            <w:pStyle w:val="TOC2"/>
            <w:tabs>
              <w:tab w:val="right" w:leader="dot" w:pos="10456"/>
            </w:tabs>
            <w:rPr>
              <w:rFonts w:asciiTheme="minorHAnsi" w:eastAsiaTheme="minorEastAsia" w:hAnsiTheme="minorHAnsi" w:cstheme="minorBidi"/>
              <w:noProof/>
              <w:szCs w:val="22"/>
              <w:lang w:eastAsia="en-AU"/>
            </w:rPr>
          </w:pPr>
          <w:hyperlink w:anchor="_Toc131426401" w:history="1">
            <w:r w:rsidR="00895FEE" w:rsidRPr="009052E5">
              <w:rPr>
                <w:rStyle w:val="Hyperlink"/>
                <w:noProof/>
              </w:rPr>
              <w:t>Ascending Cholangitis</w:t>
            </w:r>
            <w:r w:rsidR="00895FEE">
              <w:rPr>
                <w:noProof/>
                <w:webHidden/>
              </w:rPr>
              <w:tab/>
            </w:r>
            <w:r w:rsidR="00895FEE">
              <w:rPr>
                <w:noProof/>
                <w:webHidden/>
              </w:rPr>
              <w:fldChar w:fldCharType="begin"/>
            </w:r>
            <w:r w:rsidR="00895FEE">
              <w:rPr>
                <w:noProof/>
                <w:webHidden/>
              </w:rPr>
              <w:instrText xml:space="preserve"> PAGEREF _Toc131426401 \h </w:instrText>
            </w:r>
            <w:r w:rsidR="00895FEE">
              <w:rPr>
                <w:noProof/>
                <w:webHidden/>
              </w:rPr>
            </w:r>
            <w:r w:rsidR="00895FEE">
              <w:rPr>
                <w:noProof/>
                <w:webHidden/>
              </w:rPr>
              <w:fldChar w:fldCharType="separate"/>
            </w:r>
            <w:r w:rsidR="008E1F95">
              <w:rPr>
                <w:noProof/>
                <w:webHidden/>
              </w:rPr>
              <w:t>13</w:t>
            </w:r>
            <w:r w:rsidR="00895FEE">
              <w:rPr>
                <w:noProof/>
                <w:webHidden/>
              </w:rPr>
              <w:fldChar w:fldCharType="end"/>
            </w:r>
          </w:hyperlink>
        </w:p>
        <w:p w14:paraId="0C6DDF20"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402" w:history="1">
            <w:r w:rsidR="00895FEE" w:rsidRPr="009052E5">
              <w:rPr>
                <w:rStyle w:val="Hyperlink"/>
                <w:noProof/>
              </w:rPr>
              <w:t>Imaging:</w:t>
            </w:r>
            <w:r w:rsidR="00895FEE">
              <w:rPr>
                <w:noProof/>
                <w:webHidden/>
              </w:rPr>
              <w:tab/>
            </w:r>
            <w:r w:rsidR="00895FEE">
              <w:rPr>
                <w:noProof/>
                <w:webHidden/>
              </w:rPr>
              <w:fldChar w:fldCharType="begin"/>
            </w:r>
            <w:r w:rsidR="00895FEE">
              <w:rPr>
                <w:noProof/>
                <w:webHidden/>
              </w:rPr>
              <w:instrText xml:space="preserve"> PAGEREF _Toc131426402 \h </w:instrText>
            </w:r>
            <w:r w:rsidR="00895FEE">
              <w:rPr>
                <w:noProof/>
                <w:webHidden/>
              </w:rPr>
            </w:r>
            <w:r w:rsidR="00895FEE">
              <w:rPr>
                <w:noProof/>
                <w:webHidden/>
              </w:rPr>
              <w:fldChar w:fldCharType="separate"/>
            </w:r>
            <w:r w:rsidR="008E1F95">
              <w:rPr>
                <w:noProof/>
                <w:webHidden/>
              </w:rPr>
              <w:t>13</w:t>
            </w:r>
            <w:r w:rsidR="00895FEE">
              <w:rPr>
                <w:noProof/>
                <w:webHidden/>
              </w:rPr>
              <w:fldChar w:fldCharType="end"/>
            </w:r>
          </w:hyperlink>
        </w:p>
        <w:p w14:paraId="6E158818"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403" w:history="1">
            <w:r w:rsidR="00895FEE" w:rsidRPr="009052E5">
              <w:rPr>
                <w:rStyle w:val="Hyperlink"/>
                <w:noProof/>
              </w:rPr>
              <w:t>Access to Theatre:</w:t>
            </w:r>
            <w:r w:rsidR="00895FEE">
              <w:rPr>
                <w:noProof/>
                <w:webHidden/>
              </w:rPr>
              <w:tab/>
            </w:r>
            <w:r w:rsidR="00895FEE">
              <w:rPr>
                <w:noProof/>
                <w:webHidden/>
              </w:rPr>
              <w:fldChar w:fldCharType="begin"/>
            </w:r>
            <w:r w:rsidR="00895FEE">
              <w:rPr>
                <w:noProof/>
                <w:webHidden/>
              </w:rPr>
              <w:instrText xml:space="preserve"> PAGEREF _Toc131426403 \h </w:instrText>
            </w:r>
            <w:r w:rsidR="00895FEE">
              <w:rPr>
                <w:noProof/>
                <w:webHidden/>
              </w:rPr>
            </w:r>
            <w:r w:rsidR="00895FEE">
              <w:rPr>
                <w:noProof/>
                <w:webHidden/>
              </w:rPr>
              <w:fldChar w:fldCharType="separate"/>
            </w:r>
            <w:r w:rsidR="008E1F95">
              <w:rPr>
                <w:noProof/>
                <w:webHidden/>
              </w:rPr>
              <w:t>13</w:t>
            </w:r>
            <w:r w:rsidR="00895FEE">
              <w:rPr>
                <w:noProof/>
                <w:webHidden/>
              </w:rPr>
              <w:fldChar w:fldCharType="end"/>
            </w:r>
          </w:hyperlink>
        </w:p>
        <w:p w14:paraId="4B12E6C5" w14:textId="77777777" w:rsidR="00895FEE" w:rsidRDefault="000E715F">
          <w:pPr>
            <w:pStyle w:val="TOC1"/>
            <w:rPr>
              <w:rFonts w:asciiTheme="minorHAnsi" w:eastAsiaTheme="minorEastAsia" w:hAnsiTheme="minorHAnsi" w:cstheme="minorBidi"/>
              <w:noProof/>
              <w:szCs w:val="22"/>
              <w:lang w:eastAsia="en-AU"/>
            </w:rPr>
          </w:pPr>
          <w:hyperlink w:anchor="_Toc131426404" w:history="1">
            <w:r w:rsidR="00895FEE" w:rsidRPr="009052E5">
              <w:rPr>
                <w:rStyle w:val="Hyperlink"/>
                <w:noProof/>
              </w:rPr>
              <w:t>Evaluation</w:t>
            </w:r>
            <w:r w:rsidR="00895FEE">
              <w:rPr>
                <w:noProof/>
                <w:webHidden/>
              </w:rPr>
              <w:tab/>
            </w:r>
            <w:r w:rsidR="00895FEE">
              <w:rPr>
                <w:noProof/>
                <w:webHidden/>
              </w:rPr>
              <w:fldChar w:fldCharType="begin"/>
            </w:r>
            <w:r w:rsidR="00895FEE">
              <w:rPr>
                <w:noProof/>
                <w:webHidden/>
              </w:rPr>
              <w:instrText xml:space="preserve"> PAGEREF _Toc131426404 \h </w:instrText>
            </w:r>
            <w:r w:rsidR="00895FEE">
              <w:rPr>
                <w:noProof/>
                <w:webHidden/>
              </w:rPr>
            </w:r>
            <w:r w:rsidR="00895FEE">
              <w:rPr>
                <w:noProof/>
                <w:webHidden/>
              </w:rPr>
              <w:fldChar w:fldCharType="separate"/>
            </w:r>
            <w:r w:rsidR="008E1F95">
              <w:rPr>
                <w:noProof/>
                <w:webHidden/>
              </w:rPr>
              <w:t>14</w:t>
            </w:r>
            <w:r w:rsidR="00895FEE">
              <w:rPr>
                <w:noProof/>
                <w:webHidden/>
              </w:rPr>
              <w:fldChar w:fldCharType="end"/>
            </w:r>
          </w:hyperlink>
        </w:p>
        <w:p w14:paraId="2F2BFCB1" w14:textId="77777777" w:rsidR="00895FEE" w:rsidRDefault="000E715F">
          <w:pPr>
            <w:pStyle w:val="TOC2"/>
            <w:tabs>
              <w:tab w:val="right" w:leader="dot" w:pos="10456"/>
            </w:tabs>
            <w:rPr>
              <w:rFonts w:asciiTheme="minorHAnsi" w:eastAsiaTheme="minorEastAsia" w:hAnsiTheme="minorHAnsi" w:cstheme="minorBidi"/>
              <w:noProof/>
              <w:szCs w:val="22"/>
              <w:lang w:eastAsia="en-AU"/>
            </w:rPr>
          </w:pPr>
          <w:hyperlink w:anchor="_Toc131426405" w:history="1">
            <w:r w:rsidR="00895FEE" w:rsidRPr="009052E5">
              <w:rPr>
                <w:rStyle w:val="Hyperlink"/>
                <w:noProof/>
              </w:rPr>
              <w:t>Audits</w:t>
            </w:r>
            <w:r w:rsidR="00895FEE">
              <w:rPr>
                <w:noProof/>
                <w:webHidden/>
              </w:rPr>
              <w:tab/>
            </w:r>
            <w:r w:rsidR="00895FEE">
              <w:rPr>
                <w:noProof/>
                <w:webHidden/>
              </w:rPr>
              <w:fldChar w:fldCharType="begin"/>
            </w:r>
            <w:r w:rsidR="00895FEE">
              <w:rPr>
                <w:noProof/>
                <w:webHidden/>
              </w:rPr>
              <w:instrText xml:space="preserve"> PAGEREF _Toc131426405 \h </w:instrText>
            </w:r>
            <w:r w:rsidR="00895FEE">
              <w:rPr>
                <w:noProof/>
                <w:webHidden/>
              </w:rPr>
            </w:r>
            <w:r w:rsidR="00895FEE">
              <w:rPr>
                <w:noProof/>
                <w:webHidden/>
              </w:rPr>
              <w:fldChar w:fldCharType="separate"/>
            </w:r>
            <w:r w:rsidR="008E1F95">
              <w:rPr>
                <w:noProof/>
                <w:webHidden/>
              </w:rPr>
              <w:t>14</w:t>
            </w:r>
            <w:r w:rsidR="00895FEE">
              <w:rPr>
                <w:noProof/>
                <w:webHidden/>
              </w:rPr>
              <w:fldChar w:fldCharType="end"/>
            </w:r>
          </w:hyperlink>
        </w:p>
        <w:p w14:paraId="4589E612" w14:textId="77777777" w:rsidR="00895FEE" w:rsidRDefault="000E715F">
          <w:pPr>
            <w:pStyle w:val="TOC2"/>
            <w:tabs>
              <w:tab w:val="right" w:leader="dot" w:pos="10456"/>
            </w:tabs>
            <w:rPr>
              <w:rFonts w:asciiTheme="minorHAnsi" w:eastAsiaTheme="minorEastAsia" w:hAnsiTheme="minorHAnsi" w:cstheme="minorBidi"/>
              <w:noProof/>
              <w:szCs w:val="22"/>
              <w:lang w:eastAsia="en-AU"/>
            </w:rPr>
          </w:pPr>
          <w:hyperlink w:anchor="_Toc131426406" w:history="1">
            <w:r w:rsidR="00895FEE" w:rsidRPr="009052E5">
              <w:rPr>
                <w:rStyle w:val="Hyperlink"/>
                <w:noProof/>
              </w:rPr>
              <w:t>Performance Measures and Targets</w:t>
            </w:r>
            <w:r w:rsidR="00895FEE">
              <w:rPr>
                <w:noProof/>
                <w:webHidden/>
              </w:rPr>
              <w:tab/>
            </w:r>
            <w:r w:rsidR="00895FEE">
              <w:rPr>
                <w:noProof/>
                <w:webHidden/>
              </w:rPr>
              <w:fldChar w:fldCharType="begin"/>
            </w:r>
            <w:r w:rsidR="00895FEE">
              <w:rPr>
                <w:noProof/>
                <w:webHidden/>
              </w:rPr>
              <w:instrText xml:space="preserve"> PAGEREF _Toc131426406 \h </w:instrText>
            </w:r>
            <w:r w:rsidR="00895FEE">
              <w:rPr>
                <w:noProof/>
                <w:webHidden/>
              </w:rPr>
            </w:r>
            <w:r w:rsidR="00895FEE">
              <w:rPr>
                <w:noProof/>
                <w:webHidden/>
              </w:rPr>
              <w:fldChar w:fldCharType="separate"/>
            </w:r>
            <w:r w:rsidR="008E1F95">
              <w:rPr>
                <w:noProof/>
                <w:webHidden/>
              </w:rPr>
              <w:t>14</w:t>
            </w:r>
            <w:r w:rsidR="00895FEE">
              <w:rPr>
                <w:noProof/>
                <w:webHidden/>
              </w:rPr>
              <w:fldChar w:fldCharType="end"/>
            </w:r>
          </w:hyperlink>
        </w:p>
        <w:p w14:paraId="564C1D39" w14:textId="77777777" w:rsidR="00895FEE" w:rsidRDefault="000E715F">
          <w:pPr>
            <w:pStyle w:val="TOC3"/>
            <w:tabs>
              <w:tab w:val="right" w:leader="dot" w:pos="10456"/>
            </w:tabs>
            <w:rPr>
              <w:rFonts w:asciiTheme="minorHAnsi" w:eastAsiaTheme="minorEastAsia" w:hAnsiTheme="minorHAnsi" w:cstheme="minorBidi"/>
              <w:noProof/>
              <w:szCs w:val="22"/>
              <w:lang w:eastAsia="en-AU"/>
            </w:rPr>
          </w:pPr>
          <w:hyperlink w:anchor="_Toc131426407" w:history="1">
            <w:r w:rsidR="00895FEE" w:rsidRPr="009052E5">
              <w:rPr>
                <w:rStyle w:val="Hyperlink"/>
                <w:noProof/>
              </w:rPr>
              <w:t>Other KPIs</w:t>
            </w:r>
            <w:r w:rsidR="00895FEE">
              <w:rPr>
                <w:noProof/>
                <w:webHidden/>
              </w:rPr>
              <w:tab/>
            </w:r>
            <w:r w:rsidR="00895FEE">
              <w:rPr>
                <w:noProof/>
                <w:webHidden/>
              </w:rPr>
              <w:fldChar w:fldCharType="begin"/>
            </w:r>
            <w:r w:rsidR="00895FEE">
              <w:rPr>
                <w:noProof/>
                <w:webHidden/>
              </w:rPr>
              <w:instrText xml:space="preserve"> PAGEREF _Toc131426407 \h </w:instrText>
            </w:r>
            <w:r w:rsidR="00895FEE">
              <w:rPr>
                <w:noProof/>
                <w:webHidden/>
              </w:rPr>
            </w:r>
            <w:r w:rsidR="00895FEE">
              <w:rPr>
                <w:noProof/>
                <w:webHidden/>
              </w:rPr>
              <w:fldChar w:fldCharType="separate"/>
            </w:r>
            <w:r w:rsidR="008E1F95">
              <w:rPr>
                <w:noProof/>
                <w:webHidden/>
              </w:rPr>
              <w:t>14</w:t>
            </w:r>
            <w:r w:rsidR="00895FEE">
              <w:rPr>
                <w:noProof/>
                <w:webHidden/>
              </w:rPr>
              <w:fldChar w:fldCharType="end"/>
            </w:r>
          </w:hyperlink>
        </w:p>
        <w:p w14:paraId="410A07FF" w14:textId="77777777" w:rsidR="00895FEE" w:rsidRDefault="000E715F">
          <w:pPr>
            <w:pStyle w:val="TOC1"/>
            <w:rPr>
              <w:rFonts w:asciiTheme="minorHAnsi" w:eastAsiaTheme="minorEastAsia" w:hAnsiTheme="minorHAnsi" w:cstheme="minorBidi"/>
              <w:noProof/>
              <w:szCs w:val="22"/>
              <w:lang w:eastAsia="en-AU"/>
            </w:rPr>
          </w:pPr>
          <w:hyperlink w:anchor="_Toc131426408" w:history="1">
            <w:r w:rsidR="00895FEE" w:rsidRPr="009052E5">
              <w:rPr>
                <w:rStyle w:val="Hyperlink"/>
                <w:noProof/>
              </w:rPr>
              <w:t>Key Aligned Documents</w:t>
            </w:r>
            <w:r w:rsidR="00895FEE">
              <w:rPr>
                <w:noProof/>
                <w:webHidden/>
              </w:rPr>
              <w:tab/>
            </w:r>
            <w:r w:rsidR="00895FEE">
              <w:rPr>
                <w:noProof/>
                <w:webHidden/>
              </w:rPr>
              <w:fldChar w:fldCharType="begin"/>
            </w:r>
            <w:r w:rsidR="00895FEE">
              <w:rPr>
                <w:noProof/>
                <w:webHidden/>
              </w:rPr>
              <w:instrText xml:space="preserve"> PAGEREF _Toc131426408 \h </w:instrText>
            </w:r>
            <w:r w:rsidR="00895FEE">
              <w:rPr>
                <w:noProof/>
                <w:webHidden/>
              </w:rPr>
            </w:r>
            <w:r w:rsidR="00895FEE">
              <w:rPr>
                <w:noProof/>
                <w:webHidden/>
              </w:rPr>
              <w:fldChar w:fldCharType="separate"/>
            </w:r>
            <w:r w:rsidR="008E1F95">
              <w:rPr>
                <w:noProof/>
                <w:webHidden/>
              </w:rPr>
              <w:t>15</w:t>
            </w:r>
            <w:r w:rsidR="00895FEE">
              <w:rPr>
                <w:noProof/>
                <w:webHidden/>
              </w:rPr>
              <w:fldChar w:fldCharType="end"/>
            </w:r>
          </w:hyperlink>
        </w:p>
        <w:p w14:paraId="38E197E1" w14:textId="77777777" w:rsidR="00895FEE" w:rsidRDefault="000E715F">
          <w:pPr>
            <w:pStyle w:val="TOC1"/>
            <w:rPr>
              <w:rFonts w:asciiTheme="minorHAnsi" w:eastAsiaTheme="minorEastAsia" w:hAnsiTheme="minorHAnsi" w:cstheme="minorBidi"/>
              <w:noProof/>
              <w:szCs w:val="22"/>
              <w:lang w:eastAsia="en-AU"/>
            </w:rPr>
          </w:pPr>
          <w:hyperlink w:anchor="_Toc131426409" w:history="1">
            <w:r w:rsidR="00895FEE" w:rsidRPr="009052E5">
              <w:rPr>
                <w:rStyle w:val="Hyperlink"/>
                <w:noProof/>
              </w:rPr>
              <w:t>Key Legislation, Acts &amp; Standards [Arial 12 bold]</w:t>
            </w:r>
            <w:r w:rsidR="00895FEE">
              <w:rPr>
                <w:noProof/>
                <w:webHidden/>
              </w:rPr>
              <w:tab/>
            </w:r>
            <w:r w:rsidR="00895FEE">
              <w:rPr>
                <w:noProof/>
                <w:webHidden/>
              </w:rPr>
              <w:fldChar w:fldCharType="begin"/>
            </w:r>
            <w:r w:rsidR="00895FEE">
              <w:rPr>
                <w:noProof/>
                <w:webHidden/>
              </w:rPr>
              <w:instrText xml:space="preserve"> PAGEREF _Toc131426409 \h </w:instrText>
            </w:r>
            <w:r w:rsidR="00895FEE">
              <w:rPr>
                <w:noProof/>
                <w:webHidden/>
              </w:rPr>
            </w:r>
            <w:r w:rsidR="00895FEE">
              <w:rPr>
                <w:noProof/>
                <w:webHidden/>
              </w:rPr>
              <w:fldChar w:fldCharType="separate"/>
            </w:r>
            <w:r w:rsidR="008E1F95">
              <w:rPr>
                <w:noProof/>
                <w:webHidden/>
              </w:rPr>
              <w:t>15</w:t>
            </w:r>
            <w:r w:rsidR="00895FEE">
              <w:rPr>
                <w:noProof/>
                <w:webHidden/>
              </w:rPr>
              <w:fldChar w:fldCharType="end"/>
            </w:r>
          </w:hyperlink>
        </w:p>
        <w:p w14:paraId="418C6F33" w14:textId="77777777" w:rsidR="00895FEE" w:rsidRDefault="000E715F">
          <w:pPr>
            <w:pStyle w:val="TOC1"/>
            <w:rPr>
              <w:rFonts w:asciiTheme="minorHAnsi" w:eastAsiaTheme="minorEastAsia" w:hAnsiTheme="minorHAnsi" w:cstheme="minorBidi"/>
              <w:noProof/>
              <w:szCs w:val="22"/>
              <w:lang w:eastAsia="en-AU"/>
            </w:rPr>
          </w:pPr>
          <w:hyperlink w:anchor="_Toc131426410" w:history="1">
            <w:r w:rsidR="00895FEE" w:rsidRPr="009052E5">
              <w:rPr>
                <w:rStyle w:val="Hyperlink"/>
                <w:noProof/>
              </w:rPr>
              <w:t>References</w:t>
            </w:r>
            <w:r w:rsidR="00895FEE">
              <w:rPr>
                <w:noProof/>
                <w:webHidden/>
              </w:rPr>
              <w:tab/>
            </w:r>
            <w:r w:rsidR="00895FEE">
              <w:rPr>
                <w:noProof/>
                <w:webHidden/>
              </w:rPr>
              <w:fldChar w:fldCharType="begin"/>
            </w:r>
            <w:r w:rsidR="00895FEE">
              <w:rPr>
                <w:noProof/>
                <w:webHidden/>
              </w:rPr>
              <w:instrText xml:space="preserve"> PAGEREF _Toc131426410 \h </w:instrText>
            </w:r>
            <w:r w:rsidR="00895FEE">
              <w:rPr>
                <w:noProof/>
                <w:webHidden/>
              </w:rPr>
            </w:r>
            <w:r w:rsidR="00895FEE">
              <w:rPr>
                <w:noProof/>
                <w:webHidden/>
              </w:rPr>
              <w:fldChar w:fldCharType="separate"/>
            </w:r>
            <w:r w:rsidR="008E1F95">
              <w:rPr>
                <w:noProof/>
                <w:webHidden/>
              </w:rPr>
              <w:t>15</w:t>
            </w:r>
            <w:r w:rsidR="00895FEE">
              <w:rPr>
                <w:noProof/>
                <w:webHidden/>
              </w:rPr>
              <w:fldChar w:fldCharType="end"/>
            </w:r>
          </w:hyperlink>
        </w:p>
        <w:p w14:paraId="4392D6E9" w14:textId="77777777" w:rsidR="00895FEE" w:rsidRDefault="000E715F">
          <w:pPr>
            <w:pStyle w:val="TOC1"/>
            <w:rPr>
              <w:rFonts w:asciiTheme="minorHAnsi" w:eastAsiaTheme="minorEastAsia" w:hAnsiTheme="minorHAnsi" w:cstheme="minorBidi"/>
              <w:noProof/>
              <w:szCs w:val="22"/>
              <w:lang w:eastAsia="en-AU"/>
            </w:rPr>
          </w:pPr>
          <w:hyperlink w:anchor="_Toc131426411" w:history="1">
            <w:r w:rsidR="00895FEE" w:rsidRPr="009052E5">
              <w:rPr>
                <w:rStyle w:val="Hyperlink"/>
                <w:noProof/>
              </w:rPr>
              <w:t>Contributors [Arial 12 bold]</w:t>
            </w:r>
            <w:r w:rsidR="00895FEE">
              <w:rPr>
                <w:noProof/>
                <w:webHidden/>
              </w:rPr>
              <w:tab/>
            </w:r>
            <w:r w:rsidR="00895FEE">
              <w:rPr>
                <w:noProof/>
                <w:webHidden/>
              </w:rPr>
              <w:fldChar w:fldCharType="begin"/>
            </w:r>
            <w:r w:rsidR="00895FEE">
              <w:rPr>
                <w:noProof/>
                <w:webHidden/>
              </w:rPr>
              <w:instrText xml:space="preserve"> PAGEREF _Toc131426411 \h </w:instrText>
            </w:r>
            <w:r w:rsidR="00895FEE">
              <w:rPr>
                <w:noProof/>
                <w:webHidden/>
              </w:rPr>
            </w:r>
            <w:r w:rsidR="00895FEE">
              <w:rPr>
                <w:noProof/>
                <w:webHidden/>
              </w:rPr>
              <w:fldChar w:fldCharType="separate"/>
            </w:r>
            <w:r w:rsidR="008E1F95">
              <w:rPr>
                <w:noProof/>
                <w:webHidden/>
              </w:rPr>
              <w:t>15</w:t>
            </w:r>
            <w:r w:rsidR="00895FEE">
              <w:rPr>
                <w:noProof/>
                <w:webHidden/>
              </w:rPr>
              <w:fldChar w:fldCharType="end"/>
            </w:r>
          </w:hyperlink>
        </w:p>
        <w:p w14:paraId="292AD49A" w14:textId="77777777" w:rsidR="00CB69EA" w:rsidRDefault="00CB69EA">
          <w:r>
            <w:rPr>
              <w:b/>
              <w:bCs/>
              <w:noProof/>
            </w:rPr>
            <w:fldChar w:fldCharType="end"/>
          </w:r>
        </w:p>
      </w:sdtContent>
    </w:sdt>
    <w:p w14:paraId="3EE52163" w14:textId="77777777" w:rsidR="007C235E" w:rsidRDefault="00594160" w:rsidP="007C235E">
      <w:pPr>
        <w:pStyle w:val="Heading1"/>
      </w:pPr>
      <w:bookmarkStart w:id="0" w:name="_Toc131426365"/>
      <w:r>
        <w:t>Purpose</w:t>
      </w:r>
      <w:bookmarkEnd w:id="0"/>
    </w:p>
    <w:p w14:paraId="773EA23C" w14:textId="17F693A3" w:rsidR="0083508A" w:rsidRDefault="0083508A" w:rsidP="0083508A">
      <w:r>
        <w:t>The Acute Surgical Unit was developed in A</w:t>
      </w:r>
      <w:r w:rsidR="003E061F">
        <w:t>pril</w:t>
      </w:r>
      <w:r>
        <w:t xml:space="preserve"> 2022 with the purpose of:</w:t>
      </w:r>
    </w:p>
    <w:p w14:paraId="38E2DEBE" w14:textId="77777777" w:rsidR="0083508A" w:rsidRDefault="0083508A" w:rsidP="00605EAD">
      <w:pPr>
        <w:pStyle w:val="ListParagraph"/>
        <w:numPr>
          <w:ilvl w:val="0"/>
          <w:numId w:val="5"/>
        </w:numPr>
      </w:pPr>
      <w:r>
        <w:t>Simplifying admission pathways for emergency surgery patients;</w:t>
      </w:r>
    </w:p>
    <w:p w14:paraId="7287FE1B" w14:textId="77777777" w:rsidR="0083508A" w:rsidRDefault="0083508A" w:rsidP="00605EAD">
      <w:pPr>
        <w:pStyle w:val="ListParagraph"/>
        <w:numPr>
          <w:ilvl w:val="1"/>
          <w:numId w:val="5"/>
        </w:numPr>
      </w:pPr>
      <w:r>
        <w:t xml:space="preserve">Including priority access to imaging </w:t>
      </w:r>
    </w:p>
    <w:p w14:paraId="662C3EE7" w14:textId="0162100A" w:rsidR="0083508A" w:rsidRDefault="0083508A" w:rsidP="00605EAD">
      <w:pPr>
        <w:pStyle w:val="ListParagraph"/>
        <w:numPr>
          <w:ilvl w:val="0"/>
          <w:numId w:val="5"/>
        </w:numPr>
      </w:pPr>
      <w:r>
        <w:t>Centralising</w:t>
      </w:r>
      <w:r w:rsidR="000655D1">
        <w:t xml:space="preserve"> acute surgical</w:t>
      </w:r>
      <w:r>
        <w:t xml:space="preserve"> pat</w:t>
      </w:r>
      <w:r w:rsidR="00996FBA">
        <w:t>ients to Heath Wing 4</w:t>
      </w:r>
      <w:r w:rsidR="003E061F">
        <w:t xml:space="preserve"> (now acute surgical ward)</w:t>
      </w:r>
    </w:p>
    <w:p w14:paraId="4A760FBD" w14:textId="77777777" w:rsidR="0083508A" w:rsidRDefault="0083508A" w:rsidP="00605EAD">
      <w:pPr>
        <w:pStyle w:val="ListParagraph"/>
        <w:numPr>
          <w:ilvl w:val="0"/>
          <w:numId w:val="5"/>
        </w:numPr>
      </w:pPr>
      <w:r>
        <w:t xml:space="preserve">Creating continuity of care for patients by minimising rotating medical staff.  </w:t>
      </w:r>
    </w:p>
    <w:p w14:paraId="2E46AE1D" w14:textId="77777777" w:rsidR="0083508A" w:rsidRDefault="0083508A" w:rsidP="00605EAD">
      <w:pPr>
        <w:pStyle w:val="ListParagraph"/>
        <w:numPr>
          <w:ilvl w:val="0"/>
          <w:numId w:val="5"/>
        </w:numPr>
      </w:pPr>
      <w:r>
        <w:t xml:space="preserve">Ensuring </w:t>
      </w:r>
      <w:r w:rsidR="00DB67E7">
        <w:t>timely access</w:t>
      </w:r>
      <w:r>
        <w:t xml:space="preserve"> to the Operating Theatre</w:t>
      </w:r>
    </w:p>
    <w:p w14:paraId="689249F3" w14:textId="77777777" w:rsidR="0083508A" w:rsidRDefault="0083508A" w:rsidP="00605EAD">
      <w:pPr>
        <w:pStyle w:val="ListParagraph"/>
        <w:numPr>
          <w:ilvl w:val="0"/>
          <w:numId w:val="5"/>
        </w:numPr>
      </w:pPr>
      <w:r>
        <w:t xml:space="preserve">Ensuring equitable treatment access to patients over the weekend and providing 24/7 emergency surgery coverage. </w:t>
      </w:r>
    </w:p>
    <w:p w14:paraId="4F2BF10D" w14:textId="77777777" w:rsidR="007C235E" w:rsidRDefault="007C235E" w:rsidP="007C235E">
      <w:pPr>
        <w:rPr>
          <w:szCs w:val="22"/>
        </w:rPr>
      </w:pPr>
    </w:p>
    <w:p w14:paraId="63CB70A3" w14:textId="77777777" w:rsidR="007C235E" w:rsidRDefault="00594160" w:rsidP="00594160">
      <w:pPr>
        <w:pStyle w:val="Heading1"/>
      </w:pPr>
      <w:bookmarkStart w:id="1" w:name="_Toc131426366"/>
      <w:r>
        <w:t>Target Audience</w:t>
      </w:r>
      <w:bookmarkEnd w:id="1"/>
    </w:p>
    <w:p w14:paraId="0EAD1328" w14:textId="77777777" w:rsidR="00594160" w:rsidRDefault="00594160" w:rsidP="00605EAD">
      <w:pPr>
        <w:pStyle w:val="ListParagraph"/>
        <w:numPr>
          <w:ilvl w:val="0"/>
          <w:numId w:val="5"/>
        </w:numPr>
      </w:pPr>
      <w:r>
        <w:t>ASU (Acute Surgical Unit) Medical Staff</w:t>
      </w:r>
    </w:p>
    <w:p w14:paraId="20C49543" w14:textId="77777777" w:rsidR="00594160" w:rsidRDefault="00594160" w:rsidP="00605EAD">
      <w:pPr>
        <w:pStyle w:val="ListParagraph"/>
        <w:numPr>
          <w:ilvl w:val="0"/>
          <w:numId w:val="5"/>
        </w:numPr>
      </w:pPr>
      <w:r>
        <w:t>ASU Nursing Staff</w:t>
      </w:r>
    </w:p>
    <w:p w14:paraId="309EF9DE" w14:textId="77777777" w:rsidR="00594160" w:rsidRDefault="00594160" w:rsidP="00605EAD">
      <w:pPr>
        <w:pStyle w:val="ListParagraph"/>
        <w:numPr>
          <w:ilvl w:val="0"/>
          <w:numId w:val="5"/>
        </w:numPr>
      </w:pPr>
      <w:r>
        <w:t>Emergency Medical Staff</w:t>
      </w:r>
    </w:p>
    <w:p w14:paraId="5DE47AE9" w14:textId="77777777" w:rsidR="00594160" w:rsidRDefault="00594160" w:rsidP="00605EAD">
      <w:pPr>
        <w:pStyle w:val="ListParagraph"/>
        <w:numPr>
          <w:ilvl w:val="0"/>
          <w:numId w:val="5"/>
        </w:numPr>
      </w:pPr>
      <w:r>
        <w:t>Emergency Triage and Nursing Staff</w:t>
      </w:r>
    </w:p>
    <w:p w14:paraId="214C1E81" w14:textId="77777777" w:rsidR="00594160" w:rsidRDefault="00594160" w:rsidP="00605EAD">
      <w:pPr>
        <w:pStyle w:val="ListParagraph"/>
        <w:numPr>
          <w:ilvl w:val="0"/>
          <w:numId w:val="5"/>
        </w:numPr>
      </w:pPr>
      <w:r>
        <w:t>Patient flow and directorate</w:t>
      </w:r>
    </w:p>
    <w:p w14:paraId="711E0288" w14:textId="2A0DFCE4" w:rsidR="0083508A" w:rsidRDefault="00594160" w:rsidP="00A20F06">
      <w:pPr>
        <w:pStyle w:val="ListParagraph"/>
        <w:numPr>
          <w:ilvl w:val="0"/>
          <w:numId w:val="5"/>
        </w:numPr>
      </w:pPr>
      <w:r>
        <w:t>Radiology department</w:t>
      </w:r>
    </w:p>
    <w:p w14:paraId="275411B9" w14:textId="77777777" w:rsidR="0083508A" w:rsidRDefault="0083508A" w:rsidP="007C235E"/>
    <w:p w14:paraId="5F38A0E0" w14:textId="77777777" w:rsidR="007C235E" w:rsidRDefault="00676082" w:rsidP="007C235E">
      <w:pPr>
        <w:pStyle w:val="Heading1"/>
      </w:pPr>
      <w:bookmarkStart w:id="2" w:name="_Toc131426367"/>
      <w:r>
        <w:t>Definition</w:t>
      </w:r>
      <w:r w:rsidR="00CB69EA">
        <w:t>s</w:t>
      </w:r>
      <w:bookmarkEnd w:id="2"/>
    </w:p>
    <w:p w14:paraId="1A8093D5" w14:textId="77777777" w:rsidR="000655D1" w:rsidRDefault="000655D1" w:rsidP="007C235E">
      <w:r>
        <w:t>ASU – Acute Surgical Unit, which is based on Heath Wing 4</w:t>
      </w:r>
    </w:p>
    <w:p w14:paraId="51B41FC7" w14:textId="77777777" w:rsidR="000D1105" w:rsidRDefault="000D1105" w:rsidP="007C235E">
      <w:r>
        <w:t>RACS – Royal Australian College of Surgeons</w:t>
      </w:r>
    </w:p>
    <w:p w14:paraId="0634077D" w14:textId="77777777" w:rsidR="000D1105" w:rsidRDefault="000D1105" w:rsidP="007C235E">
      <w:r>
        <w:t>SET Trainee – Surgical Education and Training registrar (Accredited Post through RACS)</w:t>
      </w:r>
    </w:p>
    <w:p w14:paraId="150FF2FF" w14:textId="77777777" w:rsidR="000655D1" w:rsidRDefault="000655D1" w:rsidP="007C235E">
      <w:r>
        <w:t xml:space="preserve">Surgical Unit 4 – This is the acute surgical unit which manages all surgical admissions through the emergency department. </w:t>
      </w:r>
    </w:p>
    <w:p w14:paraId="1FE9D709" w14:textId="77777777" w:rsidR="0083508A" w:rsidRDefault="0083508A" w:rsidP="007C235E">
      <w:pPr>
        <w:pStyle w:val="Heading1"/>
      </w:pPr>
    </w:p>
    <w:p w14:paraId="68EB4929" w14:textId="77777777" w:rsidR="007C235E" w:rsidRDefault="00683818" w:rsidP="007C235E">
      <w:pPr>
        <w:pStyle w:val="Heading1"/>
      </w:pPr>
      <w:bookmarkStart w:id="3" w:name="_Toc131426368"/>
      <w:r>
        <w:t>Surgical 4 Unit Set Up</w:t>
      </w:r>
      <w:bookmarkEnd w:id="3"/>
    </w:p>
    <w:p w14:paraId="53FC4013" w14:textId="77777777" w:rsidR="00FF46E3" w:rsidRDefault="0083508A" w:rsidP="00FF46E3">
      <w:pPr>
        <w:pStyle w:val="Heading2"/>
      </w:pPr>
      <w:bookmarkStart w:id="4" w:name="_Toc131426369"/>
      <w:r>
        <w:t>Clinical Team</w:t>
      </w:r>
      <w:bookmarkEnd w:id="4"/>
    </w:p>
    <w:tbl>
      <w:tblPr>
        <w:tblStyle w:val="TableGrid"/>
        <w:tblW w:w="0" w:type="auto"/>
        <w:tblLook w:val="04A0" w:firstRow="1" w:lastRow="0" w:firstColumn="1" w:lastColumn="0" w:noHBand="0" w:noVBand="1"/>
      </w:tblPr>
      <w:tblGrid>
        <w:gridCol w:w="6374"/>
        <w:gridCol w:w="3708"/>
      </w:tblGrid>
      <w:tr w:rsidR="0083508A" w14:paraId="553A951A" w14:textId="77777777" w:rsidTr="00A20F06">
        <w:tc>
          <w:tcPr>
            <w:tcW w:w="6374" w:type="dxa"/>
          </w:tcPr>
          <w:p w14:paraId="0F32F4C5" w14:textId="77777777" w:rsidR="0083508A" w:rsidRDefault="0083508A" w:rsidP="0083508A">
            <w:r>
              <w:t>Consultant</w:t>
            </w:r>
          </w:p>
        </w:tc>
        <w:tc>
          <w:tcPr>
            <w:tcW w:w="3708" w:type="dxa"/>
          </w:tcPr>
          <w:p w14:paraId="30E4D134" w14:textId="77777777" w:rsidR="0083508A" w:rsidRDefault="000D1105" w:rsidP="0083508A">
            <w:r>
              <w:t>1</w:t>
            </w:r>
          </w:p>
        </w:tc>
      </w:tr>
      <w:tr w:rsidR="0083508A" w14:paraId="37B74561" w14:textId="77777777" w:rsidTr="00A20F06">
        <w:tc>
          <w:tcPr>
            <w:tcW w:w="6374" w:type="dxa"/>
          </w:tcPr>
          <w:p w14:paraId="4376DEC9" w14:textId="47E300C3" w:rsidR="0083508A" w:rsidRDefault="0083508A" w:rsidP="0083508A">
            <w:r>
              <w:t xml:space="preserve">Fellow </w:t>
            </w:r>
            <w:r w:rsidRPr="000D1105">
              <w:rPr>
                <w:sz w:val="18"/>
              </w:rPr>
              <w:t>(</w:t>
            </w:r>
            <w:r w:rsidR="003E061F">
              <w:rPr>
                <w:sz w:val="18"/>
              </w:rPr>
              <w:t>Equivalent to</w:t>
            </w:r>
            <w:r w:rsidRPr="000D1105">
              <w:rPr>
                <w:sz w:val="18"/>
              </w:rPr>
              <w:t xml:space="preserve"> Fellowship of the Royal Australian College of Surgeons</w:t>
            </w:r>
            <w:r w:rsidR="000D1105" w:rsidRPr="000D1105">
              <w:rPr>
                <w:sz w:val="18"/>
              </w:rPr>
              <w:t>)</w:t>
            </w:r>
          </w:p>
        </w:tc>
        <w:tc>
          <w:tcPr>
            <w:tcW w:w="3708" w:type="dxa"/>
          </w:tcPr>
          <w:p w14:paraId="424DA4C7" w14:textId="77777777" w:rsidR="0083508A" w:rsidRDefault="000D1105" w:rsidP="0083508A">
            <w:r>
              <w:t>1</w:t>
            </w:r>
          </w:p>
        </w:tc>
      </w:tr>
      <w:tr w:rsidR="0083508A" w14:paraId="71BFFA75" w14:textId="77777777" w:rsidTr="00A20F06">
        <w:tc>
          <w:tcPr>
            <w:tcW w:w="6374" w:type="dxa"/>
          </w:tcPr>
          <w:p w14:paraId="0CED60F9" w14:textId="77777777" w:rsidR="0083508A" w:rsidRDefault="000D1105" w:rsidP="0083508A">
            <w:r>
              <w:t>SET Registrar (Advanced Trainee)</w:t>
            </w:r>
          </w:p>
        </w:tc>
        <w:tc>
          <w:tcPr>
            <w:tcW w:w="3708" w:type="dxa"/>
          </w:tcPr>
          <w:p w14:paraId="09ADF5EB" w14:textId="77777777" w:rsidR="0083508A" w:rsidRDefault="000D1105" w:rsidP="0083508A">
            <w:r>
              <w:t>1</w:t>
            </w:r>
          </w:p>
        </w:tc>
      </w:tr>
      <w:tr w:rsidR="0083508A" w14:paraId="75A9E633" w14:textId="77777777" w:rsidTr="00A20F06">
        <w:tc>
          <w:tcPr>
            <w:tcW w:w="6374" w:type="dxa"/>
          </w:tcPr>
          <w:p w14:paraId="6CF83C48" w14:textId="77777777" w:rsidR="0083508A" w:rsidRDefault="000D1105" w:rsidP="0083508A">
            <w:proofErr w:type="spellStart"/>
            <w:r>
              <w:t>Pre-SET</w:t>
            </w:r>
            <w:proofErr w:type="spellEnd"/>
            <w:r>
              <w:t xml:space="preserve"> Registrar</w:t>
            </w:r>
          </w:p>
        </w:tc>
        <w:tc>
          <w:tcPr>
            <w:tcW w:w="3708" w:type="dxa"/>
          </w:tcPr>
          <w:p w14:paraId="0A2D9803" w14:textId="77777777" w:rsidR="000D1105" w:rsidRDefault="000D1105" w:rsidP="000D1105">
            <w:r>
              <w:t>3</w:t>
            </w:r>
          </w:p>
          <w:p w14:paraId="122D5654" w14:textId="77777777" w:rsidR="000D1105" w:rsidRDefault="000D1105" w:rsidP="00A20F06">
            <w:r>
              <w:t>Ward Registrar</w:t>
            </w:r>
          </w:p>
          <w:p w14:paraId="70558092" w14:textId="77777777" w:rsidR="000D1105" w:rsidRDefault="000D1105" w:rsidP="00A20F06">
            <w:r>
              <w:t>Admitting Registrar (</w:t>
            </w:r>
            <w:proofErr w:type="spellStart"/>
            <w:r>
              <w:t>ext</w:t>
            </w:r>
            <w:proofErr w:type="spellEnd"/>
            <w:r>
              <w:t xml:space="preserve"> 51829)</w:t>
            </w:r>
          </w:p>
          <w:p w14:paraId="1B3259C0" w14:textId="77777777" w:rsidR="000D1105" w:rsidRDefault="000D1105" w:rsidP="00A20F06">
            <w:r>
              <w:t>Night Registrar (</w:t>
            </w:r>
            <w:proofErr w:type="spellStart"/>
            <w:r>
              <w:t>ext</w:t>
            </w:r>
            <w:proofErr w:type="spellEnd"/>
            <w:r>
              <w:t xml:space="preserve"> 51829)</w:t>
            </w:r>
          </w:p>
        </w:tc>
      </w:tr>
      <w:tr w:rsidR="0083508A" w14:paraId="1CD3935D" w14:textId="77777777" w:rsidTr="00A20F06">
        <w:tc>
          <w:tcPr>
            <w:tcW w:w="6374" w:type="dxa"/>
          </w:tcPr>
          <w:p w14:paraId="11F12F5C" w14:textId="77777777" w:rsidR="0083508A" w:rsidRDefault="000D1105" w:rsidP="0083508A">
            <w:r>
              <w:t>HMO 2+ / Residents</w:t>
            </w:r>
          </w:p>
        </w:tc>
        <w:tc>
          <w:tcPr>
            <w:tcW w:w="3708" w:type="dxa"/>
          </w:tcPr>
          <w:p w14:paraId="6CB2A793" w14:textId="2B71B1D5" w:rsidR="0083508A" w:rsidRDefault="008D2D22" w:rsidP="0083508A">
            <w:r>
              <w:t>1</w:t>
            </w:r>
            <w:r w:rsidR="003E061F">
              <w:t xml:space="preserve"> </w:t>
            </w:r>
          </w:p>
        </w:tc>
      </w:tr>
      <w:tr w:rsidR="000D1105" w14:paraId="40D80001" w14:textId="77777777" w:rsidTr="00A20F06">
        <w:tc>
          <w:tcPr>
            <w:tcW w:w="6374" w:type="dxa"/>
          </w:tcPr>
          <w:p w14:paraId="7BC90C0E" w14:textId="77777777" w:rsidR="000D1105" w:rsidRDefault="000D1105" w:rsidP="0083508A">
            <w:r>
              <w:t>Interns</w:t>
            </w:r>
          </w:p>
        </w:tc>
        <w:tc>
          <w:tcPr>
            <w:tcW w:w="3708" w:type="dxa"/>
          </w:tcPr>
          <w:p w14:paraId="6AE07AE8" w14:textId="77777777" w:rsidR="000D1105" w:rsidRDefault="008D2D22" w:rsidP="0083508A">
            <w:r>
              <w:t>2</w:t>
            </w:r>
          </w:p>
        </w:tc>
      </w:tr>
    </w:tbl>
    <w:p w14:paraId="6E1A7B6F" w14:textId="77777777" w:rsidR="000D1105" w:rsidRDefault="000D1105" w:rsidP="000D1105">
      <w:pPr>
        <w:pStyle w:val="Heading2"/>
      </w:pPr>
      <w:bookmarkStart w:id="5" w:name="_Toc131426370"/>
      <w:r>
        <w:lastRenderedPageBreak/>
        <w:t>Rostering</w:t>
      </w:r>
      <w:bookmarkEnd w:id="5"/>
    </w:p>
    <w:p w14:paraId="1DB30F00" w14:textId="118BEA3E" w:rsidR="005841F3" w:rsidRDefault="005841F3" w:rsidP="0083508A">
      <w:r>
        <w:t xml:space="preserve">The </w:t>
      </w:r>
      <w:r w:rsidR="00DB67E7">
        <w:t xml:space="preserve">Surgical Unit 4 </w:t>
      </w:r>
      <w:r>
        <w:t xml:space="preserve">roster is designed to maximise continuity of care for the patients and maintaining safe and </w:t>
      </w:r>
      <w:r w:rsidR="000655D1">
        <w:t>balanced</w:t>
      </w:r>
      <w:r>
        <w:t xml:space="preserve"> working hours for medical staff. </w:t>
      </w:r>
      <w:r w:rsidR="003E061F">
        <w:t xml:space="preserve"> (entire team with rotate on a week on and week off roster)</w:t>
      </w:r>
    </w:p>
    <w:p w14:paraId="795344AB" w14:textId="77777777" w:rsidR="0083508A" w:rsidRDefault="0083508A" w:rsidP="0083508A"/>
    <w:p w14:paraId="0A7E53E1" w14:textId="77777777" w:rsidR="005841F3" w:rsidRDefault="005841F3" w:rsidP="0083508A">
      <w:r>
        <w:t>The weekly roster is divided into team A and team B with changeovers occurring at 12:30pm on Friday (</w:t>
      </w:r>
      <w:r w:rsidR="009A2E30">
        <w:fldChar w:fldCharType="begin"/>
      </w:r>
      <w:r w:rsidR="009A2E30">
        <w:instrText xml:space="preserve"> REF _Ref130461970 \h </w:instrText>
      </w:r>
      <w:r w:rsidR="009A2E30">
        <w:fldChar w:fldCharType="separate"/>
      </w:r>
      <w:r w:rsidR="008E1F95">
        <w:t xml:space="preserve">Figure </w:t>
      </w:r>
      <w:r w:rsidR="008E1F95">
        <w:rPr>
          <w:noProof/>
        </w:rPr>
        <w:t>1 Rotating on call roster.</w:t>
      </w:r>
      <w:r w:rsidR="009A2E30">
        <w:fldChar w:fldCharType="end"/>
      </w:r>
      <w:r w:rsidR="009A2E30">
        <w:fldChar w:fldCharType="begin"/>
      </w:r>
      <w:r w:rsidR="009A2E30">
        <w:instrText xml:space="preserve"> REF _Ref130461975 \h </w:instrText>
      </w:r>
      <w:r w:rsidR="009A2E30">
        <w:fldChar w:fldCharType="separate"/>
      </w:r>
      <w:r w:rsidR="008E1F95">
        <w:t xml:space="preserve">Figure </w:t>
      </w:r>
      <w:r w:rsidR="008E1F95">
        <w:rPr>
          <w:noProof/>
        </w:rPr>
        <w:t>1</w:t>
      </w:r>
      <w:r w:rsidR="009A2E30">
        <w:fldChar w:fldCharType="end"/>
      </w:r>
      <w:r>
        <w:t xml:space="preserve">). Handover is to occur Fellow to Fellow in the HW4 ASU Office. </w:t>
      </w:r>
    </w:p>
    <w:p w14:paraId="2B6486AD" w14:textId="77777777" w:rsidR="005841F3" w:rsidRDefault="005841F3" w:rsidP="0083508A"/>
    <w:p w14:paraId="4A8F6D91" w14:textId="77777777" w:rsidR="003D09E9" w:rsidRDefault="003D09E9" w:rsidP="003D09E9">
      <w:pPr>
        <w:keepNext/>
      </w:pPr>
      <w:r w:rsidRPr="003D09E9">
        <w:rPr>
          <w:noProof/>
          <w:lang w:eastAsia="en-AU"/>
        </w:rPr>
        <w:drawing>
          <wp:inline distT="0" distB="0" distL="0" distR="0" wp14:anchorId="5E04545E" wp14:editId="67258DFC">
            <wp:extent cx="6408420" cy="134924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8420" cy="1349247"/>
                    </a:xfrm>
                    <a:prstGeom prst="rect">
                      <a:avLst/>
                    </a:prstGeom>
                    <a:noFill/>
                    <a:ln>
                      <a:noFill/>
                    </a:ln>
                  </pic:spPr>
                </pic:pic>
              </a:graphicData>
            </a:graphic>
          </wp:inline>
        </w:drawing>
      </w:r>
    </w:p>
    <w:p w14:paraId="7B6B41E4" w14:textId="77777777" w:rsidR="005841F3" w:rsidRDefault="003D09E9" w:rsidP="003D09E9">
      <w:pPr>
        <w:pStyle w:val="Caption"/>
        <w:rPr>
          <w:noProof/>
        </w:rPr>
      </w:pPr>
      <w:bookmarkStart w:id="6" w:name="_Ref130461975"/>
      <w:bookmarkStart w:id="7" w:name="_Ref130461970"/>
      <w:r>
        <w:t xml:space="preserve">Figure </w:t>
      </w:r>
      <w:fldSimple w:instr=" SEQ Figure \* ARABIC ">
        <w:r w:rsidR="008E1F95">
          <w:rPr>
            <w:noProof/>
          </w:rPr>
          <w:t>1</w:t>
        </w:r>
      </w:fldSimple>
      <w:bookmarkEnd w:id="6"/>
      <w:r w:rsidR="009A2E30">
        <w:rPr>
          <w:noProof/>
        </w:rPr>
        <w:t xml:space="preserve"> Rotating on call roster.</w:t>
      </w:r>
      <w:bookmarkEnd w:id="7"/>
      <w:r w:rsidR="009A2E30">
        <w:rPr>
          <w:noProof/>
        </w:rPr>
        <w:t xml:space="preserve"> </w:t>
      </w:r>
    </w:p>
    <w:p w14:paraId="5CCBCF72" w14:textId="77777777" w:rsidR="000655D1" w:rsidRPr="000655D1" w:rsidRDefault="000655D1" w:rsidP="000655D1">
      <w:r>
        <w:t>In order to maintain continuity of care with maximal staff over the weekend, long stay patients admitted under the previous on-call team will be handed over to a specialty unit bed card (surgical unit 1,2 or 3) on Monday at 0730. Handover shall occur face to face between the current on call fellow and the unit registrar in the ASU meeting room at 0730.</w:t>
      </w:r>
    </w:p>
    <w:p w14:paraId="11E23FEE" w14:textId="77777777" w:rsidR="00DA624E" w:rsidRPr="00023084" w:rsidRDefault="00DA624E" w:rsidP="00023084">
      <w:pPr>
        <w:pStyle w:val="Heading2"/>
      </w:pPr>
    </w:p>
    <w:p w14:paraId="2FBB3613" w14:textId="77777777" w:rsidR="00DA624E" w:rsidRPr="00023084" w:rsidRDefault="00DA624E" w:rsidP="00023084">
      <w:pPr>
        <w:pStyle w:val="Heading2"/>
      </w:pPr>
      <w:bookmarkStart w:id="8" w:name="_Toc131426371"/>
      <w:r>
        <w:t>Roles and Responsibilities.</w:t>
      </w:r>
      <w:bookmarkEnd w:id="8"/>
    </w:p>
    <w:p w14:paraId="3BF9BF2A" w14:textId="77777777" w:rsidR="00974FBA" w:rsidRDefault="003D09E9" w:rsidP="00974FBA">
      <w:pPr>
        <w:pStyle w:val="Heading3"/>
      </w:pPr>
      <w:bookmarkStart w:id="9" w:name="_Toc131426372"/>
      <w:r>
        <w:t>Consultant:</w:t>
      </w:r>
      <w:bookmarkEnd w:id="9"/>
    </w:p>
    <w:p w14:paraId="772792E2" w14:textId="77777777" w:rsidR="00944240" w:rsidRDefault="00974FBA" w:rsidP="00974FBA">
      <w:r>
        <w:t>Key Re</w:t>
      </w:r>
      <w:r w:rsidR="00944240">
        <w:t xml:space="preserve">sponsibilities: </w:t>
      </w:r>
    </w:p>
    <w:p w14:paraId="443AE622" w14:textId="1354AFDA" w:rsidR="00944240" w:rsidRDefault="00944240" w:rsidP="00974FBA">
      <w:r>
        <w:t>1. Clinical decision making</w:t>
      </w:r>
      <w:r w:rsidR="00E625C3">
        <w:t xml:space="preserve"> for all inpatients and consults</w:t>
      </w:r>
      <w:r w:rsidR="007E191C">
        <w:t>. A bedside</w:t>
      </w:r>
      <w:r w:rsidR="003E061F">
        <w:t>/discussion</w:t>
      </w:r>
      <w:r w:rsidR="007E191C">
        <w:t xml:space="preserve"> review by either the consultant or fellow is requi</w:t>
      </w:r>
      <w:r w:rsidR="00E85F9D">
        <w:t xml:space="preserve">red for each inpatient episode within 24 hours of admission. </w:t>
      </w:r>
    </w:p>
    <w:p w14:paraId="229B6DE9" w14:textId="28952293" w:rsidR="00944240" w:rsidRDefault="00944240" w:rsidP="00974FBA">
      <w:r>
        <w:t>2. Operative management</w:t>
      </w:r>
      <w:r w:rsidR="00996FBA">
        <w:t xml:space="preserve"> including specific involvement in decision making around emergency laparotomies in accordance with the AN</w:t>
      </w:r>
      <w:r w:rsidR="00F10696">
        <w:t>ZELA.</w:t>
      </w:r>
    </w:p>
    <w:p w14:paraId="3FD44907" w14:textId="77777777" w:rsidR="007E191C" w:rsidRPr="00974FBA" w:rsidRDefault="00944240" w:rsidP="00974FBA">
      <w:r>
        <w:t xml:space="preserve">3. Training of Junior Staff. </w:t>
      </w:r>
    </w:p>
    <w:p w14:paraId="4E027306" w14:textId="77777777" w:rsidR="00974FBA" w:rsidRDefault="00974FBA" w:rsidP="003D09E9"/>
    <w:p w14:paraId="4F039315" w14:textId="7C5C1D57" w:rsidR="00F133F2" w:rsidRDefault="003D09E9" w:rsidP="003D09E9">
      <w:r>
        <w:t>A Consultant who holds a</w:t>
      </w:r>
      <w:r w:rsidR="003E061F">
        <w:t xml:space="preserve"> qualification equivalent to </w:t>
      </w:r>
      <w:r>
        <w:t xml:space="preserve">Fellowship in General Surgery will be responsible for the overall care of the patients admitted under Surgical Unit 4 until death, discharge, or transfer of care. </w:t>
      </w:r>
      <w:r w:rsidR="00F133F2">
        <w:t xml:space="preserve">The consultant is also responsible for surgical management of patients referred from other teams for a surgical opinion. </w:t>
      </w:r>
    </w:p>
    <w:p w14:paraId="572E67AA" w14:textId="77777777" w:rsidR="00F133F2" w:rsidRDefault="00F133F2" w:rsidP="003D09E9"/>
    <w:p w14:paraId="2A4BD933" w14:textId="77777777" w:rsidR="003D09E9" w:rsidRDefault="00B92312" w:rsidP="003D09E9">
      <w:r>
        <w:t xml:space="preserve">Each patient whether operative or non-operative </w:t>
      </w:r>
      <w:r w:rsidR="00974FBA">
        <w:t>requires a specialist opinion and must be seen by either the C</w:t>
      </w:r>
      <w:r w:rsidR="00580084">
        <w:t>onsultant or F</w:t>
      </w:r>
      <w:r>
        <w:t xml:space="preserve">ellow during each admission. </w:t>
      </w:r>
      <w:r w:rsidR="003D09E9">
        <w:t xml:space="preserve">Complex patients who required a prolonged surgical admission will be transferred to the home unit of the surgical consultant on the Monday </w:t>
      </w:r>
      <w:r w:rsidR="00580084">
        <w:t>following the week on call.</w:t>
      </w:r>
    </w:p>
    <w:p w14:paraId="3AD83758" w14:textId="77777777" w:rsidR="003D09E9" w:rsidRDefault="003D09E9" w:rsidP="003D09E9"/>
    <w:p w14:paraId="13CFFF31" w14:textId="75B66955" w:rsidR="003D09E9" w:rsidRDefault="003D09E9" w:rsidP="00A20F06">
      <w:pPr>
        <w:pStyle w:val="Heading3"/>
        <w:tabs>
          <w:tab w:val="left" w:pos="2295"/>
        </w:tabs>
      </w:pPr>
      <w:bookmarkStart w:id="10" w:name="_Toc131426373"/>
      <w:r>
        <w:t>Fellow</w:t>
      </w:r>
      <w:bookmarkEnd w:id="10"/>
      <w:r w:rsidR="00944240">
        <w:t xml:space="preserve"> </w:t>
      </w:r>
      <w:r w:rsidR="00877A88">
        <w:tab/>
      </w:r>
    </w:p>
    <w:p w14:paraId="2D7DB492" w14:textId="77777777" w:rsidR="00944240" w:rsidRDefault="00944240" w:rsidP="00944240">
      <w:r>
        <w:t xml:space="preserve">Key Responsibilities: </w:t>
      </w:r>
    </w:p>
    <w:p w14:paraId="4A85209A" w14:textId="69CF9492" w:rsidR="00944240" w:rsidRDefault="00347FCB" w:rsidP="00347FCB">
      <w:r>
        <w:t xml:space="preserve">1. </w:t>
      </w:r>
      <w:r w:rsidR="00944240">
        <w:t xml:space="preserve">Clinical decision making </w:t>
      </w:r>
      <w:r w:rsidR="00E625C3">
        <w:t>for all inpatients and consults</w:t>
      </w:r>
      <w:r w:rsidR="007E191C">
        <w:t>. A bedside</w:t>
      </w:r>
      <w:r w:rsidR="003E061F">
        <w:t>/discussion</w:t>
      </w:r>
      <w:r w:rsidR="007E191C">
        <w:t xml:space="preserve"> review by either the consultant or fellow is requ</w:t>
      </w:r>
      <w:r w:rsidR="00E85F9D">
        <w:t xml:space="preserve">ired for each inpatient episode within 24 hours of admission. </w:t>
      </w:r>
    </w:p>
    <w:p w14:paraId="70408C6F" w14:textId="1B6133A7" w:rsidR="00347FCB" w:rsidRDefault="00347FCB" w:rsidP="00347FCB">
      <w:r>
        <w:t>2. Facilitate the efficient running of morning</w:t>
      </w:r>
      <w:r w:rsidR="003E061F">
        <w:t xml:space="preserve"> and afternoon</w:t>
      </w:r>
      <w:r>
        <w:t xml:space="preserve"> handover. </w:t>
      </w:r>
    </w:p>
    <w:p w14:paraId="77586C04" w14:textId="77777777" w:rsidR="00944240" w:rsidRDefault="00347FCB" w:rsidP="00944240">
      <w:r>
        <w:t>3</w:t>
      </w:r>
      <w:r w:rsidR="00944240">
        <w:t xml:space="preserve">. Operative management </w:t>
      </w:r>
      <w:r w:rsidR="00F10696">
        <w:t>.</w:t>
      </w:r>
    </w:p>
    <w:p w14:paraId="1634D2A9" w14:textId="77777777" w:rsidR="00944240" w:rsidRDefault="00347FCB" w:rsidP="00944240">
      <w:r>
        <w:t>4. Training of Junior Staff including supervising formal weekly training sessions, training accredited and unaccredited registrars in procedural skills targeted to their level.</w:t>
      </w:r>
    </w:p>
    <w:p w14:paraId="038264F4" w14:textId="77777777" w:rsidR="00347FCB" w:rsidRDefault="00347FCB" w:rsidP="00944240">
      <w:r>
        <w:t xml:space="preserve">5. Act as the primary supervisor to interns and residents in line with either role as the specialty unit fellows. </w:t>
      </w:r>
    </w:p>
    <w:p w14:paraId="3C67AA06" w14:textId="77777777" w:rsidR="00347FCB" w:rsidRDefault="00347FCB" w:rsidP="00944240">
      <w:r>
        <w:t xml:space="preserve">6. Attendance and supervision of weekly audit. </w:t>
      </w:r>
    </w:p>
    <w:p w14:paraId="6FF289A9" w14:textId="77777777" w:rsidR="00944240" w:rsidRDefault="00944240" w:rsidP="00944240"/>
    <w:p w14:paraId="4697FE4C" w14:textId="74DE9ECB" w:rsidR="00347FCB" w:rsidRDefault="00347FCB" w:rsidP="00944240">
      <w:r>
        <w:t xml:space="preserve">The </w:t>
      </w:r>
      <w:r w:rsidR="00F10696">
        <w:t>F</w:t>
      </w:r>
      <w:r>
        <w:t xml:space="preserve">ellows will rotate from the specialty units as per the on call roster. </w:t>
      </w:r>
    </w:p>
    <w:p w14:paraId="500384A6" w14:textId="77777777" w:rsidR="00347FCB" w:rsidRPr="00944240" w:rsidRDefault="00347FCB" w:rsidP="00944240"/>
    <w:p w14:paraId="3204A262" w14:textId="1B7ECC42" w:rsidR="003D09E9" w:rsidRDefault="00580084" w:rsidP="003D09E9">
      <w:r>
        <w:lastRenderedPageBreak/>
        <w:t>The Fellow will be responsible for the day to day decision making for patients in close consultation with the Surg</w:t>
      </w:r>
      <w:r w:rsidR="000655D1">
        <w:t xml:space="preserve">ical </w:t>
      </w:r>
      <w:r w:rsidR="00F10696">
        <w:t>U</w:t>
      </w:r>
      <w:r w:rsidR="000655D1">
        <w:t>nit</w:t>
      </w:r>
      <w:r>
        <w:t xml:space="preserve"> 4 Consultant. This will include decisions regarding disposition, operative and </w:t>
      </w:r>
      <w:r w:rsidR="009E4B24">
        <w:t>non-operative</w:t>
      </w:r>
      <w:r>
        <w:t xml:space="preserve"> management. Each patient </w:t>
      </w:r>
      <w:r w:rsidR="00347FCB">
        <w:t xml:space="preserve">admitted to the wards </w:t>
      </w:r>
      <w:r>
        <w:t>will be seen by a consultant or Fellow during each admission</w:t>
      </w:r>
      <w:r w:rsidR="00347FCB">
        <w:t>.</w:t>
      </w:r>
    </w:p>
    <w:p w14:paraId="157EA818" w14:textId="77777777" w:rsidR="00580084" w:rsidRDefault="00580084" w:rsidP="003D09E9"/>
    <w:p w14:paraId="37035A7D" w14:textId="77777777" w:rsidR="003D09E9" w:rsidRDefault="003D09E9" w:rsidP="003D09E9">
      <w:pPr>
        <w:pStyle w:val="Heading3"/>
      </w:pPr>
      <w:bookmarkStart w:id="11" w:name="_Toc131426374"/>
      <w:r>
        <w:t>SET Registrar</w:t>
      </w:r>
      <w:bookmarkEnd w:id="11"/>
    </w:p>
    <w:p w14:paraId="16B348FA" w14:textId="77777777" w:rsidR="00944240" w:rsidRDefault="00944240" w:rsidP="00944240">
      <w:r>
        <w:t xml:space="preserve">Key Responsibilities: </w:t>
      </w:r>
    </w:p>
    <w:p w14:paraId="770350F2" w14:textId="77777777" w:rsidR="00944240" w:rsidRDefault="003E2874" w:rsidP="003E2874">
      <w:r>
        <w:t>1. Am Ward Round on Heath Wing 4 (ASU)</w:t>
      </w:r>
      <w:r w:rsidR="00944240">
        <w:t xml:space="preserve"> </w:t>
      </w:r>
      <w:r w:rsidR="000655D1">
        <w:t>starting at 0730</w:t>
      </w:r>
    </w:p>
    <w:p w14:paraId="5545419C" w14:textId="77777777" w:rsidR="003E2874" w:rsidRDefault="003E2874" w:rsidP="003E2874">
      <w:r>
        <w:t xml:space="preserve">2. </w:t>
      </w:r>
      <w:r w:rsidR="00314E6B">
        <w:t xml:space="preserve">Attendance at </w:t>
      </w:r>
      <w:r w:rsidR="00E625C3">
        <w:t>the 0800 Operating Theatre huddle to coordinate the General Surgery Trauma List</w:t>
      </w:r>
    </w:p>
    <w:p w14:paraId="5CF2D483" w14:textId="77777777" w:rsidR="00605EAD" w:rsidRDefault="00605EAD" w:rsidP="003E2874">
      <w:r>
        <w:t xml:space="preserve">3. Where patients are expected to be discharged day 1 – 2 post op a hand written discharge prescription should be finalised prior to the patient leaving recovery. </w:t>
      </w:r>
    </w:p>
    <w:p w14:paraId="6ACF936F" w14:textId="77777777" w:rsidR="00944240" w:rsidRDefault="000655D1" w:rsidP="00944240">
      <w:r>
        <w:t>4</w:t>
      </w:r>
      <w:r w:rsidR="00944240">
        <w:t xml:space="preserve">. Operative management </w:t>
      </w:r>
      <w:r w:rsidR="00E625C3">
        <w:t>under the supervision of the unit Fellow and Consultant</w:t>
      </w:r>
    </w:p>
    <w:p w14:paraId="3857EE1B" w14:textId="77777777" w:rsidR="007E191C" w:rsidRDefault="007E191C" w:rsidP="00944240">
      <w:r>
        <w:t>5. Calculating a pre-operative NELA score</w:t>
      </w:r>
      <w:r w:rsidR="00F10696">
        <w:t xml:space="preserve"> and frailty score</w:t>
      </w:r>
      <w:r>
        <w:t xml:space="preserve"> for all patients proceeding to laparotomy. </w:t>
      </w:r>
      <w:r w:rsidR="00F10696">
        <w:t xml:space="preserve">This information should be recorded in the operation note. </w:t>
      </w:r>
    </w:p>
    <w:p w14:paraId="20564120" w14:textId="77777777" w:rsidR="00944240" w:rsidRDefault="007E191C" w:rsidP="00944240">
      <w:r>
        <w:t>6</w:t>
      </w:r>
      <w:r w:rsidR="00944240">
        <w:t>. Support and mentoring for Ward and Admitting Registrar.</w:t>
      </w:r>
    </w:p>
    <w:p w14:paraId="280D2EC2" w14:textId="77777777" w:rsidR="000655D1" w:rsidRDefault="007E191C" w:rsidP="00944240">
      <w:r>
        <w:t>7</w:t>
      </w:r>
      <w:r w:rsidR="000655D1">
        <w:t>. Training of Junior Staff.</w:t>
      </w:r>
    </w:p>
    <w:p w14:paraId="1CC7A2EB" w14:textId="77777777" w:rsidR="000655D1" w:rsidRDefault="007E191C" w:rsidP="00944240">
      <w:r>
        <w:t>8</w:t>
      </w:r>
      <w:r w:rsidR="000655D1">
        <w:t xml:space="preserve">. Ensuring </w:t>
      </w:r>
      <w:r>
        <w:t>malignant pathology is handed over to sub-specialty units for discussion at the MDM.</w:t>
      </w:r>
    </w:p>
    <w:p w14:paraId="31C1CE10" w14:textId="77777777" w:rsidR="00E625C3" w:rsidRDefault="00E625C3" w:rsidP="00944240"/>
    <w:p w14:paraId="730B1A98" w14:textId="4701B848" w:rsidR="00944240" w:rsidRPr="00944240" w:rsidRDefault="00E625C3" w:rsidP="00944240">
      <w:r>
        <w:t xml:space="preserve">The SET registrar’s position is to provide mentorship and guidance for the </w:t>
      </w:r>
      <w:proofErr w:type="spellStart"/>
      <w:r>
        <w:t>Pre-SET</w:t>
      </w:r>
      <w:proofErr w:type="spellEnd"/>
      <w:r>
        <w:t xml:space="preserve"> </w:t>
      </w:r>
      <w:r w:rsidR="00E71025">
        <w:t>Registrars</w:t>
      </w:r>
      <w:r>
        <w:t>, as well as planning and performing operative management. The Ward and Admitting Registrars shall maintain continuous communication with the SET Registrar throughout the day making sure to address uncertainty and deliver timely investigations and management for all patients. The SET Registrar shall also be the first point of escalation for diagnostic dilemmas / complex evolving patients.</w:t>
      </w:r>
      <w:r w:rsidR="00CA6191">
        <w:t xml:space="preserve"> Time critical or after hours matters should be escalated directly to the Fellow / Consultant. </w:t>
      </w:r>
      <w:r w:rsidR="00877A88">
        <w:t xml:space="preserve">  Although the SET registrar will do ward rounds </w:t>
      </w:r>
      <w:proofErr w:type="spellStart"/>
      <w:r w:rsidR="00877A88">
        <w:t>forASU</w:t>
      </w:r>
      <w:proofErr w:type="spellEnd"/>
      <w:r w:rsidR="00877A88">
        <w:t xml:space="preserve"> ward – they should be abreast with all ASU patients on inpatient and consult list.  The SET job is NOT A PURE OPERATING JOB.</w:t>
      </w:r>
    </w:p>
    <w:p w14:paraId="0C0830CF" w14:textId="77777777" w:rsidR="003D09E9" w:rsidRDefault="003D09E9" w:rsidP="003D09E9"/>
    <w:p w14:paraId="314524C8" w14:textId="77777777" w:rsidR="003D09E9" w:rsidRDefault="003D09E9" w:rsidP="00023084">
      <w:pPr>
        <w:pStyle w:val="Heading3"/>
      </w:pPr>
      <w:bookmarkStart w:id="12" w:name="_Toc131426375"/>
      <w:r>
        <w:t>Ward Registrar</w:t>
      </w:r>
      <w:bookmarkEnd w:id="12"/>
    </w:p>
    <w:p w14:paraId="44A0CD3F" w14:textId="77777777" w:rsidR="00944240" w:rsidRDefault="00944240" w:rsidP="00944240">
      <w:r>
        <w:t xml:space="preserve">Key Responsibilities: </w:t>
      </w:r>
    </w:p>
    <w:p w14:paraId="67EEB364" w14:textId="77777777" w:rsidR="00CA6191" w:rsidRDefault="00CA6191" w:rsidP="00CA6191">
      <w:r>
        <w:t xml:space="preserve">1. </w:t>
      </w:r>
      <w:r w:rsidR="00944240">
        <w:t xml:space="preserve">Daily ward rounding </w:t>
      </w:r>
      <w:r>
        <w:t>on all inpatients and consults</w:t>
      </w:r>
    </w:p>
    <w:p w14:paraId="4B64E46F" w14:textId="77777777" w:rsidR="00CA6191" w:rsidRDefault="00CA6191" w:rsidP="00CA6191">
      <w:r>
        <w:t>2. Handover with nursing managers</w:t>
      </w:r>
    </w:p>
    <w:p w14:paraId="789C5FBF" w14:textId="77777777" w:rsidR="00944240" w:rsidRDefault="00CA6191" w:rsidP="00944240">
      <w:r>
        <w:t>3</w:t>
      </w:r>
      <w:r w:rsidR="00944240">
        <w:t xml:space="preserve">. Escalating sick patients to the attention of Fellow / Consultant </w:t>
      </w:r>
    </w:p>
    <w:p w14:paraId="22121208" w14:textId="6A6EB2DA" w:rsidR="007E191C" w:rsidRDefault="007E191C" w:rsidP="00944240">
      <w:r>
        <w:t>4. Ensuring all patients over the age of 65 and have had a laparotomy are referred to a General Medical, rehab or geriatrics specialty unit</w:t>
      </w:r>
    </w:p>
    <w:p w14:paraId="2A4A8943" w14:textId="77777777" w:rsidR="00944240" w:rsidRDefault="007E191C" w:rsidP="00944240">
      <w:r>
        <w:t>5</w:t>
      </w:r>
      <w:r w:rsidR="00944240">
        <w:t xml:space="preserve">. Training of Junior Staff. </w:t>
      </w:r>
    </w:p>
    <w:p w14:paraId="08808657" w14:textId="5694C7D3" w:rsidR="00944240" w:rsidRDefault="007E191C" w:rsidP="003D09E9">
      <w:r>
        <w:t>6</w:t>
      </w:r>
      <w:r w:rsidR="00023084">
        <w:t>.</w:t>
      </w:r>
      <w:r w:rsidR="00944240">
        <w:t xml:space="preserve"> Preparation and delivery of Thursday and Six Monthly Audit. </w:t>
      </w:r>
      <w:r w:rsidR="00E71025">
        <w:t>Thursday Audit</w:t>
      </w:r>
      <w:r w:rsidR="00F619E2">
        <w:t xml:space="preserve"> template can be found </w:t>
      </w:r>
      <w:hyperlink r:id="rId9" w:history="1">
        <w:r w:rsidR="00F619E2" w:rsidRPr="00F619E2">
          <w:rPr>
            <w:rStyle w:val="Hyperlink"/>
          </w:rPr>
          <w:t>here</w:t>
        </w:r>
      </w:hyperlink>
      <w:r w:rsidR="00E71025">
        <w:t xml:space="preserve">, and occurs every Thursday at 1230pm. Six Monthly </w:t>
      </w:r>
      <w:r w:rsidR="00F619E2">
        <w:t xml:space="preserve">Audit template can be found </w:t>
      </w:r>
      <w:hyperlink r:id="rId10" w:history="1">
        <w:r w:rsidR="00F619E2" w:rsidRPr="00F619E2">
          <w:rPr>
            <w:rStyle w:val="Hyperlink"/>
          </w:rPr>
          <w:t>here</w:t>
        </w:r>
      </w:hyperlink>
      <w:r w:rsidR="00E71025">
        <w:t xml:space="preserve">. </w:t>
      </w:r>
    </w:p>
    <w:p w14:paraId="45AE7785" w14:textId="77777777" w:rsidR="00023084" w:rsidRDefault="007E191C" w:rsidP="003D09E9">
      <w:r>
        <w:t>7</w:t>
      </w:r>
      <w:r w:rsidR="00023084">
        <w:t xml:space="preserve">. Review of </w:t>
      </w:r>
      <w:proofErr w:type="spellStart"/>
      <w:r w:rsidR="00023084">
        <w:t>Bossnets</w:t>
      </w:r>
      <w:proofErr w:type="spellEnd"/>
      <w:r w:rsidR="00023084">
        <w:t xml:space="preserve"> ‘Surg 4 Results Watch’ to ensure all formal radiology reporting has been signed off.</w:t>
      </w:r>
    </w:p>
    <w:p w14:paraId="512C00D5" w14:textId="77777777" w:rsidR="00944240" w:rsidRDefault="00944240" w:rsidP="003D09E9"/>
    <w:p w14:paraId="2028CB37" w14:textId="449DF9C8" w:rsidR="00944240" w:rsidRPr="00944240" w:rsidRDefault="00944240" w:rsidP="003D09E9">
      <w:r>
        <w:t>It is expected that the inpat</w:t>
      </w:r>
      <w:r w:rsidR="00F619E2">
        <w:t>ient team (Ward Registrar + HMOs</w:t>
      </w:r>
      <w:r>
        <w:t xml:space="preserve">) round on every patient, every day, unless already seen by the consultant. This includes consults from other teams. </w:t>
      </w:r>
      <w:r w:rsidR="00393D4E">
        <w:t xml:space="preserve">The ward registrar shall ensure effective documentation and verbal communication with relevant staff. The ward registrar should ensure that investigation and management occurs in a timely manner using the resources of the inpatient team. </w:t>
      </w:r>
      <w:r w:rsidR="00877A88">
        <w:t xml:space="preserve">  Will keep a close contact with the SET registrar and Fellow on ASU on all patients.</w:t>
      </w:r>
    </w:p>
    <w:p w14:paraId="623AD518" w14:textId="77777777" w:rsidR="00944240" w:rsidRDefault="00944240" w:rsidP="003D09E9">
      <w:pPr>
        <w:rPr>
          <w:u w:val="single"/>
        </w:rPr>
      </w:pPr>
    </w:p>
    <w:p w14:paraId="060DE5EB" w14:textId="77777777" w:rsidR="00676082" w:rsidRDefault="003D09E9" w:rsidP="00023084">
      <w:pPr>
        <w:pStyle w:val="Heading3"/>
      </w:pPr>
      <w:bookmarkStart w:id="13" w:name="_Toc131426376"/>
      <w:r>
        <w:t>Admitting Registrar</w:t>
      </w:r>
      <w:bookmarkEnd w:id="13"/>
    </w:p>
    <w:p w14:paraId="5E3A26EF" w14:textId="77777777" w:rsidR="00676082" w:rsidRDefault="00676082" w:rsidP="00676082">
      <w:r>
        <w:t xml:space="preserve">Key Responsibilities: </w:t>
      </w:r>
    </w:p>
    <w:p w14:paraId="77F4925C" w14:textId="77777777" w:rsidR="00676082" w:rsidRDefault="00676082" w:rsidP="00676082">
      <w:r>
        <w:t xml:space="preserve">1. Receiving referrals from the Emergency Department, General Practitioners and outlier hospitals. </w:t>
      </w:r>
    </w:p>
    <w:p w14:paraId="7C9FD711" w14:textId="77777777" w:rsidR="00676082" w:rsidRDefault="00676082" w:rsidP="00676082">
      <w:r>
        <w:t xml:space="preserve">2. Resuscitating patients / arranging investigations / organising definitive management </w:t>
      </w:r>
    </w:p>
    <w:p w14:paraId="1B0AACED" w14:textId="77777777" w:rsidR="00FD003E" w:rsidRDefault="00FD003E" w:rsidP="00FD003E">
      <w:r>
        <w:t>4. Attending Trauma Team ‘</w:t>
      </w:r>
      <w:hyperlink r:id="rId11" w:history="1">
        <w:r w:rsidRPr="00F619E2">
          <w:rPr>
            <w:rStyle w:val="Hyperlink"/>
          </w:rPr>
          <w:t>Alerts’ and ‘Activations’</w:t>
        </w:r>
      </w:hyperlink>
      <w:r>
        <w:t xml:space="preserve"> in the emergency department.</w:t>
      </w:r>
    </w:p>
    <w:p w14:paraId="0398BC6B" w14:textId="77777777" w:rsidR="007E191C" w:rsidRDefault="00FD003E" w:rsidP="00676082">
      <w:r>
        <w:t>5</w:t>
      </w:r>
      <w:r w:rsidR="00676082">
        <w:t>. Ensuring all patients have a current goals of management</w:t>
      </w:r>
      <w:r w:rsidR="00F10696">
        <w:t>.</w:t>
      </w:r>
    </w:p>
    <w:p w14:paraId="158110D1" w14:textId="77777777" w:rsidR="00676082" w:rsidRDefault="00FD003E" w:rsidP="00676082">
      <w:r>
        <w:t>6</w:t>
      </w:r>
      <w:r w:rsidR="00676082">
        <w:t>. Ensuring effective communication, documentation and handover with other team members.</w:t>
      </w:r>
    </w:p>
    <w:p w14:paraId="136EE165" w14:textId="77777777" w:rsidR="00E85F9D" w:rsidRDefault="00FD003E" w:rsidP="00676082">
      <w:r>
        <w:t>7</w:t>
      </w:r>
      <w:r w:rsidR="00E85F9D">
        <w:t>.  Where a the registrar believes a patient can be safely discharged from the emergency department to the community, the following conditions must be met:</w:t>
      </w:r>
    </w:p>
    <w:p w14:paraId="1FC98D66" w14:textId="77777777" w:rsidR="00E85F9D" w:rsidRDefault="00E85F9D" w:rsidP="00C24C55">
      <w:pPr>
        <w:ind w:firstLine="284"/>
      </w:pPr>
      <w:r>
        <w:lastRenderedPageBreak/>
        <w:t>a) The case must be discussed with the</w:t>
      </w:r>
      <w:r w:rsidR="00C24C55">
        <w:t xml:space="preserve"> on call</w:t>
      </w:r>
      <w:r>
        <w:t xml:space="preserve"> </w:t>
      </w:r>
      <w:r w:rsidR="00C24C55">
        <w:t>Fellow / Consultant on call within 24 hours;</w:t>
      </w:r>
    </w:p>
    <w:p w14:paraId="12425441" w14:textId="77777777" w:rsidR="00C24C55" w:rsidRDefault="00C24C55" w:rsidP="00C24C55">
      <w:pPr>
        <w:ind w:firstLine="284"/>
      </w:pPr>
      <w:r>
        <w:t>b) Appropriate safety net advice must be given to the patient, including warning signs of deterioration;</w:t>
      </w:r>
    </w:p>
    <w:p w14:paraId="15A6FF0F" w14:textId="77777777" w:rsidR="00C24C55" w:rsidRDefault="00C24C55" w:rsidP="00C24C55">
      <w:pPr>
        <w:ind w:firstLine="284"/>
      </w:pPr>
      <w:r>
        <w:t>c) Safety for discharge must be agreed by the treating emergency department Consultant or Senior ED Registrar;</w:t>
      </w:r>
    </w:p>
    <w:p w14:paraId="429393D4" w14:textId="77777777" w:rsidR="00C24C55" w:rsidRDefault="00C24C55" w:rsidP="00C24C55">
      <w:pPr>
        <w:ind w:firstLine="284"/>
      </w:pPr>
      <w:r>
        <w:t>d) Follow up should be arranged with the appropriate urgency. If discharging to the care of the GP communication must occur in a timely manner.</w:t>
      </w:r>
    </w:p>
    <w:p w14:paraId="329AFA64" w14:textId="77777777" w:rsidR="00C24C55" w:rsidRDefault="00C24C55" w:rsidP="00C24C55">
      <w:pPr>
        <w:ind w:firstLine="284"/>
      </w:pPr>
      <w:r>
        <w:t xml:space="preserve">e) Safety for discharge should be considered in the context </w:t>
      </w:r>
      <w:r w:rsidR="009A2E30">
        <w:t>of patient vulnerabilities including</w:t>
      </w:r>
      <w:r>
        <w:t xml:space="preserve"> rurality, </w:t>
      </w:r>
      <w:r w:rsidR="009A2E30">
        <w:t xml:space="preserve">language barriers, </w:t>
      </w:r>
      <w:r>
        <w:t>Aboriginality, age, socio-economic factors, and social isolation (noting that this is not an exhaustive list).</w:t>
      </w:r>
    </w:p>
    <w:p w14:paraId="7E84A804" w14:textId="77777777" w:rsidR="00C24C55" w:rsidRDefault="00C24C55" w:rsidP="00C24C55">
      <w:pPr>
        <w:ind w:firstLine="284"/>
      </w:pPr>
      <w:r>
        <w:t xml:space="preserve">f) A responsible medical officer must be responsible for following up an actioning any outstanding tests at the time of discharge, in a timely manner. </w:t>
      </w:r>
    </w:p>
    <w:p w14:paraId="422E8B8D" w14:textId="77777777" w:rsidR="00676082" w:rsidRDefault="00676082" w:rsidP="00676082">
      <w:r>
        <w:t xml:space="preserve"> </w:t>
      </w:r>
    </w:p>
    <w:p w14:paraId="0EAC81DC" w14:textId="77777777" w:rsidR="003D09E9" w:rsidRPr="003D09E9" w:rsidRDefault="003D09E9" w:rsidP="00023084">
      <w:pPr>
        <w:pStyle w:val="Heading3"/>
      </w:pPr>
      <w:bookmarkStart w:id="14" w:name="_Toc131426377"/>
      <w:r>
        <w:t>Night Registrar</w:t>
      </w:r>
      <w:bookmarkEnd w:id="14"/>
    </w:p>
    <w:p w14:paraId="0AFE7C0A" w14:textId="77777777" w:rsidR="00FF46E3" w:rsidRDefault="004F4C6A" w:rsidP="00FF46E3">
      <w:r>
        <w:t>Key Responsibilities</w:t>
      </w:r>
    </w:p>
    <w:p w14:paraId="5FE93810" w14:textId="77777777" w:rsidR="004F4C6A" w:rsidRDefault="004F4C6A" w:rsidP="004F4C6A">
      <w:r>
        <w:t xml:space="preserve">1. Receiving referrals from the Emergency Department, General Practitioners and outlier hospitals. </w:t>
      </w:r>
    </w:p>
    <w:p w14:paraId="1118B301" w14:textId="77777777" w:rsidR="00FD003E" w:rsidRDefault="004F4C6A" w:rsidP="004F4C6A">
      <w:r>
        <w:t>2. Resuscitating patients / arranging investigations / o</w:t>
      </w:r>
      <w:r w:rsidR="00FD003E">
        <w:t>rganising definitive management.</w:t>
      </w:r>
    </w:p>
    <w:p w14:paraId="7B97E422" w14:textId="77777777" w:rsidR="00FD003E" w:rsidRDefault="00FD003E" w:rsidP="004F4C6A">
      <w:r>
        <w:t xml:space="preserve">3. Attending Trauma Team </w:t>
      </w:r>
      <w:hyperlink r:id="rId12" w:history="1">
        <w:r w:rsidRPr="00F619E2">
          <w:rPr>
            <w:rStyle w:val="Hyperlink"/>
          </w:rPr>
          <w:t>‘Alerts’ and ‘Activations’</w:t>
        </w:r>
      </w:hyperlink>
      <w:r>
        <w:t xml:space="preserve"> </w:t>
      </w:r>
      <w:r w:rsidR="00F619E2">
        <w:t>in the emergency department</w:t>
      </w:r>
      <w:r>
        <w:t>.</w:t>
      </w:r>
    </w:p>
    <w:p w14:paraId="0D17E417" w14:textId="77777777" w:rsidR="004F4C6A" w:rsidRDefault="00FD003E" w:rsidP="004F4C6A">
      <w:r>
        <w:t>4</w:t>
      </w:r>
      <w:r w:rsidR="004F4C6A">
        <w:t xml:space="preserve">. Directly liaising with On-call fellow overnight for urgent matters. </w:t>
      </w:r>
    </w:p>
    <w:p w14:paraId="68960405" w14:textId="77777777" w:rsidR="004F4C6A" w:rsidRDefault="00FD003E" w:rsidP="004F4C6A">
      <w:r>
        <w:t>5</w:t>
      </w:r>
      <w:r w:rsidR="004F4C6A">
        <w:t>. Ensuring all patients have a current goals of management</w:t>
      </w:r>
    </w:p>
    <w:p w14:paraId="5E252076" w14:textId="77777777" w:rsidR="004F4C6A" w:rsidRDefault="00FD003E" w:rsidP="004F4C6A">
      <w:r>
        <w:t>6</w:t>
      </w:r>
      <w:r w:rsidR="004F4C6A">
        <w:t>. Ensuring effective communication, documentation and handover with other team members.</w:t>
      </w:r>
    </w:p>
    <w:p w14:paraId="515B373E" w14:textId="77777777" w:rsidR="007E191C" w:rsidRDefault="00FD003E" w:rsidP="004F4C6A">
      <w:r>
        <w:t>7</w:t>
      </w:r>
      <w:r w:rsidR="007E191C">
        <w:t>. Supporting the On-call surgical fellow overnight in the operating theatre.</w:t>
      </w:r>
    </w:p>
    <w:p w14:paraId="33632056" w14:textId="77777777" w:rsidR="00C24C55" w:rsidRDefault="00FD003E" w:rsidP="00C24C55">
      <w:r>
        <w:t>8</w:t>
      </w:r>
      <w:r w:rsidR="009A2E30">
        <w:t>.  Where</w:t>
      </w:r>
      <w:r w:rsidR="00C24C55">
        <w:t xml:space="preserve"> the registrar believes a patient can be safely discharged from the emergency department to the community, the following conditions must be met:</w:t>
      </w:r>
    </w:p>
    <w:p w14:paraId="7CDC62C6" w14:textId="77777777" w:rsidR="00C24C55" w:rsidRDefault="00C24C55" w:rsidP="00C24C55">
      <w:pPr>
        <w:ind w:firstLine="284"/>
      </w:pPr>
      <w:r>
        <w:t>a) The case must be discussed with the on call Fellow / Consultant on call within 24 hours;</w:t>
      </w:r>
    </w:p>
    <w:p w14:paraId="2DC63679" w14:textId="77777777" w:rsidR="00C24C55" w:rsidRDefault="00C24C55" w:rsidP="00C24C55">
      <w:pPr>
        <w:ind w:firstLine="284"/>
      </w:pPr>
      <w:r>
        <w:t>b) Appropriate safety net advice must be given to the patient, including warning signs of deterioration;</w:t>
      </w:r>
    </w:p>
    <w:p w14:paraId="28249334" w14:textId="77777777" w:rsidR="00C24C55" w:rsidRDefault="00C24C55" w:rsidP="00C24C55">
      <w:pPr>
        <w:ind w:firstLine="284"/>
      </w:pPr>
      <w:r>
        <w:t>c) Safety for discharge must be agreed by the treating emergency department Consultant or Senior ED Registrar;</w:t>
      </w:r>
    </w:p>
    <w:p w14:paraId="1E30042A" w14:textId="77777777" w:rsidR="00C24C55" w:rsidRDefault="00C24C55" w:rsidP="00C24C55">
      <w:pPr>
        <w:ind w:firstLine="284"/>
      </w:pPr>
      <w:r>
        <w:t>d) Follow up should be arranged with the appropriate urgency. If discharging to the care of the GP communication must occur in a timely manner.</w:t>
      </w:r>
    </w:p>
    <w:p w14:paraId="331C83AB" w14:textId="77777777" w:rsidR="00C24C55" w:rsidRDefault="00C24C55" w:rsidP="00C24C55">
      <w:pPr>
        <w:ind w:firstLine="284"/>
      </w:pPr>
      <w:r>
        <w:t xml:space="preserve">e) Safety for discharge should be considered in the context of </w:t>
      </w:r>
      <w:r w:rsidR="009A2E30">
        <w:t xml:space="preserve">patient vulnerabilities including </w:t>
      </w:r>
      <w:r>
        <w:t>rurality,</w:t>
      </w:r>
      <w:r w:rsidR="009A2E30">
        <w:t xml:space="preserve"> language barriers,</w:t>
      </w:r>
      <w:r>
        <w:t xml:space="preserve"> Aboriginality, age, socio-economic factors, and social isolation (noting that this is not an exhaustive list).</w:t>
      </w:r>
    </w:p>
    <w:p w14:paraId="67F40ABD" w14:textId="77777777" w:rsidR="00C24C55" w:rsidRDefault="00C24C55" w:rsidP="00C24C55">
      <w:pPr>
        <w:ind w:firstLine="284"/>
      </w:pPr>
      <w:r>
        <w:t xml:space="preserve">f) A responsible medical officer must be responsible for following up an actioning any outstanding tests at the time of discharge, in a timely manner. </w:t>
      </w:r>
    </w:p>
    <w:p w14:paraId="184CE9C7" w14:textId="77777777" w:rsidR="007E191C" w:rsidRDefault="007E191C" w:rsidP="004F4C6A"/>
    <w:p w14:paraId="59B12719" w14:textId="77777777" w:rsidR="00023084" w:rsidRDefault="00023084" w:rsidP="00FF46E3"/>
    <w:p w14:paraId="7C35BF92" w14:textId="77777777" w:rsidR="00023084" w:rsidRPr="003D09E9" w:rsidRDefault="00023084" w:rsidP="00023084">
      <w:pPr>
        <w:pStyle w:val="Heading3"/>
      </w:pPr>
      <w:bookmarkStart w:id="15" w:name="_Toc131426378"/>
      <w:r>
        <w:t>Residents and HMOs</w:t>
      </w:r>
      <w:bookmarkEnd w:id="15"/>
    </w:p>
    <w:p w14:paraId="35034DE8" w14:textId="77777777" w:rsidR="00023084" w:rsidRDefault="00023084" w:rsidP="00FF46E3">
      <w:r>
        <w:t>Key Responsibilities:</w:t>
      </w:r>
    </w:p>
    <w:p w14:paraId="5AD09F83" w14:textId="77777777" w:rsidR="008D2D22" w:rsidRDefault="008D2D22" w:rsidP="008D2D22">
      <w:r>
        <w:t xml:space="preserve">1. </w:t>
      </w:r>
      <w:r w:rsidR="00023084">
        <w:t>Managing ward patients (</w:t>
      </w:r>
      <w:r w:rsidR="00F619E2">
        <w:fldChar w:fldCharType="begin"/>
      </w:r>
      <w:r w:rsidR="00F619E2">
        <w:instrText xml:space="preserve"> REF _Ref130462104 \h </w:instrText>
      </w:r>
      <w:r w:rsidR="00F619E2">
        <w:fldChar w:fldCharType="separate"/>
      </w:r>
      <w:r w:rsidR="008E1F95">
        <w:t xml:space="preserve">Figure </w:t>
      </w:r>
      <w:r w:rsidR="008E1F95">
        <w:rPr>
          <w:noProof/>
        </w:rPr>
        <w:t>3</w:t>
      </w:r>
      <w:r w:rsidR="00F619E2">
        <w:fldChar w:fldCharType="end"/>
      </w:r>
      <w:r w:rsidR="00023084">
        <w:t>)</w:t>
      </w:r>
      <w:r w:rsidR="007E191C">
        <w:t xml:space="preserve">. On weekends and after hours this includes ward management of vascular in-patients. </w:t>
      </w:r>
    </w:p>
    <w:p w14:paraId="10844374" w14:textId="77777777" w:rsidR="008D2D22" w:rsidRDefault="008D2D22" w:rsidP="008D2D22">
      <w:r>
        <w:tab/>
        <w:t>- ‘Resident / HMO 2+’ will be assigned to cover HW4, and carry pager XXXX</w:t>
      </w:r>
    </w:p>
    <w:p w14:paraId="3D1C6AF8" w14:textId="77777777" w:rsidR="008D2D22" w:rsidRDefault="008D2D22" w:rsidP="008D2D22">
      <w:r>
        <w:tab/>
        <w:t>- ‘Intern 1’ will be assigned to cover HW5 and Baxter 5, and carry pager, XXXX</w:t>
      </w:r>
    </w:p>
    <w:p w14:paraId="06407DEB" w14:textId="77777777" w:rsidR="008D2D22" w:rsidRDefault="008D2D22" w:rsidP="008D2D22">
      <w:r>
        <w:tab/>
        <w:t xml:space="preserve">- ‘Intern 2’ will be assigned to cover HW6 and outlying wards including BAX7, CCU (BC5), ANU (HW4), and ICU. </w:t>
      </w:r>
    </w:p>
    <w:p w14:paraId="732B6155" w14:textId="2600B187" w:rsidR="00023084" w:rsidRDefault="00023084" w:rsidP="00023084">
      <w:r>
        <w:t>2. Ensuring coding queries have been completed prior to handover on Friday at 1230. These can be found printed in the board room.</w:t>
      </w:r>
      <w:r w:rsidR="00877A88">
        <w:t xml:space="preserve">  This will be done on a weekly basis by Intern 1 on at the Coding Office on Thursday at 11am weekly</w:t>
      </w:r>
    </w:p>
    <w:p w14:paraId="6241E639" w14:textId="4A997845" w:rsidR="00023084" w:rsidRDefault="00023084" w:rsidP="00023084">
      <w:r>
        <w:t>3. Ensuring discharge summaries are completed within 24 hours of patient discharge.</w:t>
      </w:r>
      <w:r w:rsidR="003B0DB8">
        <w:t xml:space="preserve"> A portion of the Friday changeover team should be allocated to addressing discharge summary </w:t>
      </w:r>
      <w:proofErr w:type="spellStart"/>
      <w:r w:rsidR="003B0DB8">
        <w:t>backlogcs</w:t>
      </w:r>
      <w:proofErr w:type="spellEnd"/>
      <w:r w:rsidR="003B0DB8">
        <w:t xml:space="preserve">. </w:t>
      </w:r>
      <w:bookmarkStart w:id="16" w:name="_GoBack"/>
      <w:bookmarkEnd w:id="16"/>
    </w:p>
    <w:p w14:paraId="7DCC786A" w14:textId="0BC54F2A" w:rsidR="00877A88" w:rsidRDefault="00877A88" w:rsidP="00023084">
      <w:r>
        <w:t>4. The resident on the week will take on a leadership role and report on a daily basis the discharge summary list to the morning handover and a plan on its management with the Fellow/SET registrar</w:t>
      </w:r>
    </w:p>
    <w:p w14:paraId="152A0BBA" w14:textId="77777777" w:rsidR="00FF46E3" w:rsidRDefault="00FF46E3" w:rsidP="00FF46E3"/>
    <w:p w14:paraId="09108B15" w14:textId="77777777" w:rsidR="0083508A" w:rsidRDefault="0083508A" w:rsidP="00FF46E3"/>
    <w:p w14:paraId="5AB4540F" w14:textId="77777777" w:rsidR="00683818" w:rsidRDefault="00683818" w:rsidP="00F619E2">
      <w:pPr>
        <w:pStyle w:val="Heading1"/>
        <w:pageBreakBefore/>
      </w:pPr>
      <w:bookmarkStart w:id="17" w:name="_Toc131426379"/>
      <w:r>
        <w:lastRenderedPageBreak/>
        <w:t>Day to Day Operations</w:t>
      </w:r>
      <w:bookmarkEnd w:id="17"/>
    </w:p>
    <w:p w14:paraId="53099C77" w14:textId="77777777" w:rsidR="0083508A" w:rsidRDefault="0083508A" w:rsidP="00FF46E3"/>
    <w:p w14:paraId="32C452FA" w14:textId="77777777" w:rsidR="009A2E30" w:rsidRDefault="004F4C6A" w:rsidP="009A2E30">
      <w:pPr>
        <w:keepNext/>
      </w:pPr>
      <w:r>
        <w:rPr>
          <w:noProof/>
          <w:lang w:eastAsia="en-AU"/>
        </w:rPr>
        <w:drawing>
          <wp:inline distT="0" distB="0" distL="0" distR="0" wp14:anchorId="26C4F5B5" wp14:editId="6D12EF93">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0B0212E" w14:textId="77777777" w:rsidR="0083508A" w:rsidRDefault="009A2E30" w:rsidP="009A2E30">
      <w:pPr>
        <w:pStyle w:val="Caption"/>
      </w:pPr>
      <w:r>
        <w:t xml:space="preserve">Figure </w:t>
      </w:r>
      <w:fldSimple w:instr=" SEQ Figure \* ARABIC ">
        <w:r w:rsidR="008E1F95">
          <w:rPr>
            <w:noProof/>
          </w:rPr>
          <w:t>2</w:t>
        </w:r>
      </w:fldSimple>
      <w:r>
        <w:t xml:space="preserve"> - Surgical Unit 4 Mornings.</w:t>
      </w:r>
    </w:p>
    <w:p w14:paraId="6FF5ABD0" w14:textId="77777777" w:rsidR="004F4C6A" w:rsidRDefault="004F4C6A" w:rsidP="00FF46E3"/>
    <w:p w14:paraId="3ECD3D0E" w14:textId="77777777" w:rsidR="004F4C6A" w:rsidRPr="004F4C6A" w:rsidRDefault="004F4C6A" w:rsidP="00A20F06">
      <w:pPr>
        <w:pStyle w:val="Heading2"/>
      </w:pPr>
      <w:r w:rsidRPr="004F4C6A">
        <w:t>Morning Handover</w:t>
      </w:r>
    </w:p>
    <w:p w14:paraId="62AC0A8A" w14:textId="77777777" w:rsidR="004F4C6A" w:rsidRPr="004F4C6A" w:rsidRDefault="004F4C6A" w:rsidP="00605EAD">
      <w:pPr>
        <w:numPr>
          <w:ilvl w:val="0"/>
          <w:numId w:val="5"/>
        </w:numPr>
      </w:pPr>
      <w:r w:rsidRPr="004F4C6A">
        <w:t>Handover will occur at 0700 each morning with the aim to begin ward round at 0730</w:t>
      </w:r>
    </w:p>
    <w:p w14:paraId="7D1D42C5" w14:textId="77777777" w:rsidR="004F4C6A" w:rsidRPr="004F4C6A" w:rsidRDefault="004F4C6A" w:rsidP="00605EAD">
      <w:pPr>
        <w:numPr>
          <w:ilvl w:val="0"/>
          <w:numId w:val="5"/>
        </w:numPr>
      </w:pPr>
      <w:r w:rsidRPr="004F4C6A">
        <w:t xml:space="preserve">On Mondays from 0730 to 0745 handover will occur between the weekend team and the general surgery specialty units. </w:t>
      </w:r>
    </w:p>
    <w:p w14:paraId="66977C52" w14:textId="77777777" w:rsidR="004F4C6A" w:rsidRPr="004F4C6A" w:rsidRDefault="004F4C6A" w:rsidP="00605EAD">
      <w:pPr>
        <w:numPr>
          <w:ilvl w:val="0"/>
          <w:numId w:val="5"/>
        </w:numPr>
      </w:pPr>
      <w:r w:rsidRPr="004F4C6A">
        <w:t xml:space="preserve">Handover will be attended by the Fellow, Registrars and junior medical staff. </w:t>
      </w:r>
    </w:p>
    <w:p w14:paraId="5C894043" w14:textId="77777777" w:rsidR="004F4C6A" w:rsidRPr="004F4C6A" w:rsidRDefault="004F4C6A" w:rsidP="004F4C6A"/>
    <w:p w14:paraId="18732874" w14:textId="77777777" w:rsidR="004F4C6A" w:rsidRPr="004F4C6A" w:rsidRDefault="004F4C6A" w:rsidP="00A20F06">
      <w:pPr>
        <w:pStyle w:val="Heading2"/>
      </w:pPr>
      <w:r w:rsidRPr="004F4C6A">
        <w:t>Ward Round</w:t>
      </w:r>
    </w:p>
    <w:p w14:paraId="14E3A304" w14:textId="77777777" w:rsidR="004F4C6A" w:rsidRPr="004F4C6A" w:rsidRDefault="004F4C6A" w:rsidP="00605EAD">
      <w:pPr>
        <w:numPr>
          <w:ilvl w:val="0"/>
          <w:numId w:val="5"/>
        </w:numPr>
        <w:rPr>
          <w:b/>
        </w:rPr>
      </w:pPr>
      <w:r w:rsidRPr="004F4C6A">
        <w:t>At 0730 the SET Registrar will ward round on HW4 with the aim of finalising same day discharges</w:t>
      </w:r>
    </w:p>
    <w:p w14:paraId="7BF17EC1" w14:textId="77777777" w:rsidR="004F4C6A" w:rsidRPr="004F4C6A" w:rsidRDefault="004F4C6A" w:rsidP="00605EAD">
      <w:pPr>
        <w:numPr>
          <w:ilvl w:val="0"/>
          <w:numId w:val="5"/>
        </w:numPr>
        <w:rPr>
          <w:b/>
        </w:rPr>
      </w:pPr>
      <w:r w:rsidRPr="004F4C6A">
        <w:t xml:space="preserve">The </w:t>
      </w:r>
      <w:proofErr w:type="spellStart"/>
      <w:r w:rsidRPr="004F4C6A">
        <w:t>Pre-SET</w:t>
      </w:r>
      <w:proofErr w:type="spellEnd"/>
      <w:r w:rsidRPr="004F4C6A">
        <w:t xml:space="preserve"> Ward Registrar will ensure all remaining patients are seen.</w:t>
      </w:r>
    </w:p>
    <w:p w14:paraId="7A98BC0E" w14:textId="77777777" w:rsidR="004F4C6A" w:rsidRPr="00CE08D3" w:rsidRDefault="004F4C6A" w:rsidP="00605EAD">
      <w:pPr>
        <w:numPr>
          <w:ilvl w:val="0"/>
          <w:numId w:val="5"/>
        </w:numPr>
        <w:rPr>
          <w:b/>
        </w:rPr>
      </w:pPr>
      <w:r w:rsidRPr="004F4C6A">
        <w:t>All new patients admitted to the ASU will be seen by a Fellow or Consultant on the day of admission and on an as required basis throughout their admission.</w:t>
      </w:r>
    </w:p>
    <w:p w14:paraId="50734E5C" w14:textId="77777777" w:rsidR="00CE08D3" w:rsidRDefault="00CE08D3" w:rsidP="00CE08D3"/>
    <w:p w14:paraId="72920133" w14:textId="77777777" w:rsidR="00683818" w:rsidRPr="008E1F95" w:rsidRDefault="00683818">
      <w:pPr>
        <w:pStyle w:val="Heading2"/>
      </w:pPr>
      <w:bookmarkStart w:id="18" w:name="_Toc131426380"/>
      <w:r w:rsidRPr="008E1F95">
        <w:t>Operating Theatre</w:t>
      </w:r>
      <w:bookmarkEnd w:id="18"/>
    </w:p>
    <w:p w14:paraId="6645034D" w14:textId="77777777" w:rsidR="00683818" w:rsidRDefault="00CE08D3" w:rsidP="00605EAD">
      <w:pPr>
        <w:pStyle w:val="ListParagraph"/>
        <w:numPr>
          <w:ilvl w:val="0"/>
          <w:numId w:val="5"/>
        </w:numPr>
      </w:pPr>
      <w:r>
        <w:t xml:space="preserve">At 0800 the floor coordinator / supervising anaesthetist / surgeons and registrars meet to discuss operating theatre requirements for emergency and non-elective cases. This will include discussion regarding anaesthetic support required off the floor (including MRI / Interventional radiology). </w:t>
      </w:r>
    </w:p>
    <w:p w14:paraId="009C91E5" w14:textId="77777777" w:rsidR="00CE08D3" w:rsidRDefault="00CE08D3" w:rsidP="00605EAD">
      <w:pPr>
        <w:pStyle w:val="ListParagraph"/>
        <w:numPr>
          <w:ilvl w:val="0"/>
          <w:numId w:val="5"/>
        </w:numPr>
      </w:pPr>
      <w:r>
        <w:t xml:space="preserve">The first case of day will start at 0830. This patient should be confirmed at the 0700 handover and be called for prior to the morning huddle. </w:t>
      </w:r>
    </w:p>
    <w:p w14:paraId="1195A768" w14:textId="485C9F2E" w:rsidR="001134A3" w:rsidRDefault="001134A3" w:rsidP="00605EAD">
      <w:pPr>
        <w:pStyle w:val="ListParagraph"/>
        <w:numPr>
          <w:ilvl w:val="0"/>
          <w:numId w:val="5"/>
        </w:numPr>
      </w:pPr>
      <w:r>
        <w:t>Special consideration should be given to prioritising ERCP’s as this is a scarce resource.</w:t>
      </w:r>
      <w:r w:rsidR="00877A88">
        <w:t xml:space="preserve"> (</w:t>
      </w:r>
      <w:proofErr w:type="spellStart"/>
      <w:r w:rsidR="00877A88">
        <w:t>liasing</w:t>
      </w:r>
      <w:proofErr w:type="spellEnd"/>
      <w:r w:rsidR="00877A88">
        <w:t xml:space="preserve"> with the Surgical One fellow)  </w:t>
      </w:r>
      <w:r>
        <w:t xml:space="preserve"> Proceduralists who provide this service at Geelong Hospital work outside the on-call roster, and so accommodations are required to ensure equitable access to theatre.</w:t>
      </w:r>
    </w:p>
    <w:p w14:paraId="0A6EAB9F" w14:textId="24C2DB3F" w:rsidR="00605EAD" w:rsidRDefault="001134A3" w:rsidP="00A20F06">
      <w:pPr>
        <w:pStyle w:val="ListParagraph"/>
        <w:numPr>
          <w:ilvl w:val="1"/>
          <w:numId w:val="5"/>
        </w:numPr>
      </w:pPr>
      <w:r>
        <w:t xml:space="preserve">Where there is no evidence of cholangitis, some of these patients can be discharged for elective ERCP. Consideration should be given to using the </w:t>
      </w:r>
      <w:hyperlink r:id="rId18" w:history="1">
        <w:r w:rsidRPr="001134A3">
          <w:rPr>
            <w:rStyle w:val="Hyperlink"/>
            <w:i/>
          </w:rPr>
          <w:t>Tokyo Guidelines for Acute Cholangitis 2018</w:t>
        </w:r>
      </w:hyperlink>
      <w:r>
        <w:rPr>
          <w:i/>
        </w:rPr>
        <w:t xml:space="preserve"> </w:t>
      </w:r>
      <w:r>
        <w:t xml:space="preserve">when making this determination. </w:t>
      </w:r>
      <w:r w:rsidR="00877A88">
        <w:t xml:space="preserve">  This decision will be made by the Consultant/Fellow on the ASU in liaison with the </w:t>
      </w:r>
      <w:proofErr w:type="spellStart"/>
      <w:r w:rsidR="00877A88">
        <w:t>proceduralist</w:t>
      </w:r>
      <w:proofErr w:type="spellEnd"/>
    </w:p>
    <w:p w14:paraId="52BA9C4F" w14:textId="77777777" w:rsidR="00CE08D3" w:rsidRDefault="00CE08D3" w:rsidP="00CE08D3"/>
    <w:p w14:paraId="3C2D4D38" w14:textId="6261C172" w:rsidR="00CE08D3" w:rsidRDefault="00CE08D3" w:rsidP="00A20F06">
      <w:pPr>
        <w:pStyle w:val="Heading2"/>
      </w:pPr>
      <w:r w:rsidRPr="004F4C6A">
        <w:lastRenderedPageBreak/>
        <w:t xml:space="preserve">Ward </w:t>
      </w:r>
      <w:r>
        <w:t>Management</w:t>
      </w:r>
    </w:p>
    <w:p w14:paraId="30F82FFE" w14:textId="77777777" w:rsidR="00CE08D3" w:rsidRPr="00CE08D3" w:rsidRDefault="00CE08D3" w:rsidP="00CE08D3">
      <w:r>
        <w:t>Management of patient on the ward must be tailored to their specific needs, however, the below prioritisation is suggested</w:t>
      </w:r>
      <w:r w:rsidR="00F619E2">
        <w:t xml:space="preserve"> (</w:t>
      </w:r>
      <w:r w:rsidR="00F619E2">
        <w:fldChar w:fldCharType="begin"/>
      </w:r>
      <w:r w:rsidR="00F619E2">
        <w:instrText xml:space="preserve"> REF _Ref130462104 \h </w:instrText>
      </w:r>
      <w:r w:rsidR="00F619E2">
        <w:fldChar w:fldCharType="separate"/>
      </w:r>
      <w:r w:rsidR="008E1F95">
        <w:t xml:space="preserve">Figure </w:t>
      </w:r>
      <w:r w:rsidR="008E1F95">
        <w:rPr>
          <w:noProof/>
        </w:rPr>
        <w:t>3</w:t>
      </w:r>
      <w:r w:rsidR="00F619E2">
        <w:fldChar w:fldCharType="end"/>
      </w:r>
      <w:r w:rsidR="00F619E2">
        <w:t>)</w:t>
      </w:r>
      <w:r>
        <w:t xml:space="preserve">. Many of these tasks can be </w:t>
      </w:r>
      <w:r w:rsidR="00605EAD">
        <w:t xml:space="preserve">completed during the ward round. Good ward management involves continuous communication vertically and horizontally within the team. </w:t>
      </w:r>
      <w:r>
        <w:t xml:space="preserve"> </w:t>
      </w:r>
    </w:p>
    <w:p w14:paraId="3C55E429" w14:textId="77777777" w:rsidR="00CE08D3" w:rsidRDefault="00CE08D3" w:rsidP="00CE08D3">
      <w:pPr>
        <w:rPr>
          <w:b/>
        </w:rPr>
      </w:pPr>
    </w:p>
    <w:p w14:paraId="461EDE46" w14:textId="77777777" w:rsidR="00CE08D3" w:rsidRDefault="00CE08D3" w:rsidP="00CE08D3">
      <w:pPr>
        <w:rPr>
          <w:b/>
        </w:rPr>
      </w:pPr>
    </w:p>
    <w:p w14:paraId="2941F40E" w14:textId="77777777" w:rsidR="009A2E30" w:rsidRDefault="00CE08D3" w:rsidP="009A2E30">
      <w:pPr>
        <w:keepNext/>
      </w:pPr>
      <w:r>
        <w:rPr>
          <w:b/>
          <w:noProof/>
          <w:lang w:eastAsia="en-AU"/>
        </w:rPr>
        <w:drawing>
          <wp:inline distT="0" distB="0" distL="0" distR="0" wp14:anchorId="0A7DDDE8" wp14:editId="19B6B85E">
            <wp:extent cx="6829425" cy="4400550"/>
            <wp:effectExtent l="19050" t="0" r="47625"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23C81A5" w14:textId="77777777" w:rsidR="00CE08D3" w:rsidRDefault="009A2E30" w:rsidP="009A2E30">
      <w:pPr>
        <w:pStyle w:val="Caption"/>
        <w:rPr>
          <w:b/>
        </w:rPr>
      </w:pPr>
      <w:bookmarkStart w:id="19" w:name="_Ref130462104"/>
      <w:r>
        <w:t xml:space="preserve">Figure </w:t>
      </w:r>
      <w:fldSimple w:instr=" SEQ Figure \* ARABIC ">
        <w:r w:rsidR="008E1F95">
          <w:rPr>
            <w:noProof/>
          </w:rPr>
          <w:t>3</w:t>
        </w:r>
      </w:fldSimple>
      <w:bookmarkEnd w:id="19"/>
      <w:r>
        <w:t xml:space="preserve"> - </w:t>
      </w:r>
      <w:r w:rsidR="00F619E2">
        <w:t>junior</w:t>
      </w:r>
      <w:r>
        <w:t xml:space="preserve"> medical officer morning priorities (example)</w:t>
      </w:r>
    </w:p>
    <w:p w14:paraId="4646787F" w14:textId="77777777" w:rsidR="00CE08D3" w:rsidRDefault="00CE08D3" w:rsidP="00CE08D3">
      <w:pPr>
        <w:rPr>
          <w:b/>
        </w:rPr>
      </w:pPr>
    </w:p>
    <w:p w14:paraId="18898D03" w14:textId="7A52BBBC" w:rsidR="00CE08D3" w:rsidRDefault="00605EAD" w:rsidP="00CE08D3">
      <w:r>
        <w:t>HMOs will be assigned a pager that is specific to the area they are responsible for including HW4, HW5, HW6, BAX 6</w:t>
      </w:r>
      <w:r w:rsidR="00877A88">
        <w:t>, ICU</w:t>
      </w:r>
      <w:r>
        <w:t xml:space="preserve"> and outliers. </w:t>
      </w:r>
    </w:p>
    <w:p w14:paraId="6FF35CA4" w14:textId="77777777" w:rsidR="00E85F9D" w:rsidRDefault="00E85F9D" w:rsidP="00CE08D3"/>
    <w:p w14:paraId="6635F464" w14:textId="77777777" w:rsidR="00DB67E7" w:rsidRDefault="00C909BF" w:rsidP="00DB67E7">
      <w:pPr>
        <w:pStyle w:val="Heading1"/>
      </w:pPr>
      <w:bookmarkStart w:id="20" w:name="_Toc131426381"/>
      <w:r>
        <w:t xml:space="preserve">Admission Pathways - </w:t>
      </w:r>
      <w:r w:rsidR="00DB67E7">
        <w:t>Surgical Unit 4</w:t>
      </w:r>
      <w:bookmarkEnd w:id="20"/>
    </w:p>
    <w:p w14:paraId="3EED8110" w14:textId="77777777" w:rsidR="008E1F95" w:rsidRDefault="008E1F95" w:rsidP="00A20F06">
      <w:pPr>
        <w:pStyle w:val="Heading2"/>
      </w:pPr>
    </w:p>
    <w:p w14:paraId="387D0965" w14:textId="77777777" w:rsidR="008E1F95" w:rsidRDefault="008E1F95" w:rsidP="00A20F06">
      <w:pPr>
        <w:pStyle w:val="Heading2"/>
      </w:pPr>
      <w:r>
        <w:t>Admission Pathways</w:t>
      </w:r>
    </w:p>
    <w:p w14:paraId="2FDE4594" w14:textId="77777777" w:rsidR="00C909BF" w:rsidRDefault="00C909BF" w:rsidP="00CE08D3">
      <w:r>
        <w:t>Patients are admitted under Surgical Unit 4 primarily via three pathways:</w:t>
      </w:r>
    </w:p>
    <w:p w14:paraId="7D200917" w14:textId="77777777" w:rsidR="00C909BF" w:rsidRDefault="00C909BF" w:rsidP="00A20F06">
      <w:pPr>
        <w:pStyle w:val="ListParagraph"/>
        <w:numPr>
          <w:ilvl w:val="0"/>
          <w:numId w:val="5"/>
        </w:numPr>
      </w:pPr>
      <w:r>
        <w:t>Referral from the Emergency Department</w:t>
      </w:r>
    </w:p>
    <w:p w14:paraId="5109BEC0" w14:textId="77777777" w:rsidR="00C909BF" w:rsidRDefault="00C909BF" w:rsidP="00C909BF">
      <w:pPr>
        <w:pStyle w:val="ListParagraph"/>
        <w:numPr>
          <w:ilvl w:val="0"/>
          <w:numId w:val="5"/>
        </w:numPr>
      </w:pPr>
      <w:r>
        <w:t>Referral from other Hospital Service</w:t>
      </w:r>
    </w:p>
    <w:p w14:paraId="7DE7AE47" w14:textId="77777777" w:rsidR="00D456EC" w:rsidRDefault="00C909BF">
      <w:pPr>
        <w:pStyle w:val="ListParagraph"/>
        <w:numPr>
          <w:ilvl w:val="0"/>
          <w:numId w:val="5"/>
        </w:numPr>
      </w:pPr>
      <w:r>
        <w:t xml:space="preserve">Referral from Community including virtual ED. </w:t>
      </w:r>
    </w:p>
    <w:p w14:paraId="3C15D487" w14:textId="77777777" w:rsidR="00D456EC" w:rsidRDefault="00D456EC" w:rsidP="00A20F06"/>
    <w:p w14:paraId="2C8706E7" w14:textId="77777777" w:rsidR="00D456EC" w:rsidRDefault="00D456EC" w:rsidP="00A20F06">
      <w:r>
        <w:t>All patients</w:t>
      </w:r>
      <w:r w:rsidR="00AC09E0">
        <w:t xml:space="preserve"> requiring General Surgery admission</w:t>
      </w:r>
      <w:r>
        <w:t xml:space="preserve"> should be referred to the Surgical Unit 4 Registrar on 51829.</w:t>
      </w:r>
      <w:r w:rsidR="00AC09E0">
        <w:t xml:space="preserve"> Patients will be admitted in accordance with the PROMPT Procedure  </w:t>
      </w:r>
      <w:r w:rsidR="00AC09E0">
        <w:rPr>
          <w:i/>
        </w:rPr>
        <w:t>Admission via Emergency Department – General Surgery.</w:t>
      </w:r>
      <w:r>
        <w:t xml:space="preserve"> If agreed, stable patients can be assessed on the ward and sent up on interim orders, with all essential medications charted. Pathway for admission from the Emergency Department is outlined in </w:t>
      </w:r>
      <w:r w:rsidR="00996FBA">
        <w:fldChar w:fldCharType="begin"/>
      </w:r>
      <w:r w:rsidR="00996FBA">
        <w:instrText xml:space="preserve"> REF _Ref131423256 \h </w:instrText>
      </w:r>
      <w:r w:rsidR="00996FBA">
        <w:fldChar w:fldCharType="separate"/>
      </w:r>
      <w:r w:rsidR="008E1F95">
        <w:t xml:space="preserve">Figure </w:t>
      </w:r>
      <w:r w:rsidR="008E1F95">
        <w:rPr>
          <w:noProof/>
        </w:rPr>
        <w:t>4</w:t>
      </w:r>
      <w:r w:rsidR="00996FBA">
        <w:fldChar w:fldCharType="end"/>
      </w:r>
      <w:r>
        <w:t>, below.</w:t>
      </w:r>
    </w:p>
    <w:p w14:paraId="532086D0" w14:textId="77777777" w:rsidR="00996FBA" w:rsidRDefault="00996FBA" w:rsidP="00A20F06"/>
    <w:p w14:paraId="21E0AA90" w14:textId="77777777" w:rsidR="00DB67E7" w:rsidRDefault="00DB67E7" w:rsidP="00DB67E7">
      <w:pPr>
        <w:pStyle w:val="Heading2"/>
      </w:pPr>
    </w:p>
    <w:p w14:paraId="42FC175A" w14:textId="77777777" w:rsidR="00DB67E7" w:rsidRDefault="00DB67E7" w:rsidP="00DB67E7">
      <w:pPr>
        <w:pStyle w:val="Heading2"/>
      </w:pPr>
    </w:p>
    <w:p w14:paraId="5C18A4A5" w14:textId="77777777" w:rsidR="00996FBA" w:rsidRDefault="00996FBA">
      <w:pPr>
        <w:pStyle w:val="Heading2"/>
      </w:pPr>
      <w:bookmarkStart w:id="21" w:name="_Toc131426382"/>
      <w:r w:rsidRPr="00996FBA">
        <w:rPr>
          <w:rFonts w:ascii="Calibri" w:eastAsia="Calibri" w:hAnsi="Calibri"/>
          <w:b w:val="0"/>
          <w:bCs w:val="0"/>
          <w:noProof/>
          <w:szCs w:val="22"/>
          <w:lang w:eastAsia="en-AU"/>
        </w:rPr>
        <w:drawing>
          <wp:inline distT="0" distB="0" distL="0" distR="0" wp14:anchorId="11CBB2A3" wp14:editId="4E90CB70">
            <wp:extent cx="6832600" cy="320040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bookmarkEnd w:id="21"/>
    </w:p>
    <w:p w14:paraId="38713CB0" w14:textId="77777777" w:rsidR="00DB67E7" w:rsidRDefault="00996FBA" w:rsidP="00A20F06">
      <w:pPr>
        <w:pStyle w:val="Caption"/>
      </w:pPr>
      <w:bookmarkStart w:id="22" w:name="_Ref131423256"/>
      <w:r>
        <w:t xml:space="preserve">Figure </w:t>
      </w:r>
      <w:fldSimple w:instr=" SEQ Figure \* ARABIC ">
        <w:r w:rsidR="008E1F95">
          <w:rPr>
            <w:noProof/>
          </w:rPr>
          <w:t>4</w:t>
        </w:r>
      </w:fldSimple>
      <w:bookmarkEnd w:id="22"/>
      <w:r>
        <w:t xml:space="preserve"> Admission pathways to Acute General Surgery Unit</w:t>
      </w:r>
    </w:p>
    <w:p w14:paraId="6B31F13E" w14:textId="77777777" w:rsidR="00E66745" w:rsidRDefault="00E66745" w:rsidP="00A20F06">
      <w:pPr>
        <w:pStyle w:val="Heading3"/>
      </w:pPr>
      <w:bookmarkStart w:id="23" w:name="_Toc131426383"/>
      <w:r>
        <w:t>Interim Orders</w:t>
      </w:r>
      <w:bookmarkEnd w:id="23"/>
    </w:p>
    <w:p w14:paraId="7600D866" w14:textId="77777777" w:rsidR="00E66745" w:rsidRDefault="00E66745" w:rsidP="00A20F06">
      <w:r>
        <w:t>Where appropriate, a patient may be sent to the ward prior to surgical registrar review. This should be considered:</w:t>
      </w:r>
    </w:p>
    <w:p w14:paraId="197AAB15" w14:textId="3D3FBBA7" w:rsidR="00E66745" w:rsidRDefault="00E66745" w:rsidP="00A20F06">
      <w:pPr>
        <w:pStyle w:val="ListParagraph"/>
        <w:numPr>
          <w:ilvl w:val="0"/>
          <w:numId w:val="13"/>
        </w:numPr>
      </w:pPr>
      <w:r>
        <w:t>When the admitting registrar is not available for review in the emergency department in an appropriate timeframe</w:t>
      </w:r>
      <w:r w:rsidR="00AF719F">
        <w:t xml:space="preserve"> (within 2 hours)</w:t>
      </w:r>
      <w:r>
        <w:t>; and</w:t>
      </w:r>
    </w:p>
    <w:p w14:paraId="1201F902" w14:textId="77777777" w:rsidR="00E66745" w:rsidRDefault="00E66745" w:rsidP="00A20F06">
      <w:pPr>
        <w:pStyle w:val="ListParagraph"/>
        <w:numPr>
          <w:ilvl w:val="0"/>
          <w:numId w:val="13"/>
        </w:numPr>
      </w:pPr>
      <w:r>
        <w:t>Where the patient is in a stable condition, meaning:</w:t>
      </w:r>
    </w:p>
    <w:p w14:paraId="70BA73ED" w14:textId="77777777" w:rsidR="00E66745" w:rsidRDefault="00E66745" w:rsidP="00A20F06">
      <w:pPr>
        <w:pStyle w:val="ListParagraph"/>
        <w:numPr>
          <w:ilvl w:val="1"/>
          <w:numId w:val="13"/>
        </w:numPr>
      </w:pPr>
      <w:r>
        <w:t>Disposition is clear (not requiring transfer to another facility)</w:t>
      </w:r>
    </w:p>
    <w:p w14:paraId="3BFE3FC3" w14:textId="77777777" w:rsidR="00E66745" w:rsidRDefault="00E66745" w:rsidP="00A20F06">
      <w:pPr>
        <w:pStyle w:val="ListParagraph"/>
        <w:numPr>
          <w:ilvl w:val="1"/>
          <w:numId w:val="13"/>
        </w:numPr>
      </w:pPr>
      <w:r>
        <w:t>Pain is controlled</w:t>
      </w:r>
    </w:p>
    <w:p w14:paraId="23E0EEA3" w14:textId="57B11603" w:rsidR="00381F10" w:rsidRDefault="00381F10" w:rsidP="00A20F06">
      <w:pPr>
        <w:pStyle w:val="ListParagraph"/>
        <w:numPr>
          <w:ilvl w:val="1"/>
          <w:numId w:val="13"/>
        </w:numPr>
      </w:pPr>
      <w:r>
        <w:t xml:space="preserve">Patient is </w:t>
      </w:r>
      <w:proofErr w:type="spellStart"/>
      <w:r>
        <w:t>haemodynamically</w:t>
      </w:r>
      <w:proofErr w:type="spellEnd"/>
      <w:r>
        <w:t xml:space="preserve"> stable and unlikely to require a MET call within 2 hours of admission.</w:t>
      </w:r>
      <w:r w:rsidR="00AF719F">
        <w:t xml:space="preserve"> </w:t>
      </w:r>
      <w:r>
        <w:t xml:space="preserve"> </w:t>
      </w:r>
    </w:p>
    <w:p w14:paraId="072FB20B" w14:textId="77777777" w:rsidR="00AC09E0" w:rsidRDefault="00AC09E0" w:rsidP="00A20F06">
      <w:pPr>
        <w:pStyle w:val="ListParagraph"/>
        <w:numPr>
          <w:ilvl w:val="1"/>
          <w:numId w:val="13"/>
        </w:numPr>
      </w:pPr>
      <w:r>
        <w:t xml:space="preserve">First line interventions have been performed (e.g. IV fluids, medications, indwelling catheter). </w:t>
      </w:r>
    </w:p>
    <w:p w14:paraId="4BCE06C5" w14:textId="77777777" w:rsidR="00E66745" w:rsidRDefault="00E66745" w:rsidP="00A20F06"/>
    <w:p w14:paraId="39E684F0" w14:textId="77777777" w:rsidR="00381F10" w:rsidRDefault="00381F10" w:rsidP="00A20F06">
      <w:r>
        <w:t>Consideration should be given to the following prior to the following interim plan, in consultation with the unit registrar:</w:t>
      </w:r>
    </w:p>
    <w:p w14:paraId="5B86CF11" w14:textId="77777777" w:rsidR="00381F10" w:rsidRDefault="00381F10" w:rsidP="00A20F06">
      <w:pPr>
        <w:pStyle w:val="ListParagraph"/>
        <w:numPr>
          <w:ilvl w:val="0"/>
          <w:numId w:val="14"/>
        </w:numPr>
      </w:pPr>
      <w:r>
        <w:t>Empiric antibiotics should be given within one hour where patients meet the criteria for sepsis in accordance with the Barwon Health ‘</w:t>
      </w:r>
      <w:hyperlink r:id="rId29" w:history="1">
        <w:r w:rsidRPr="00381F10">
          <w:rPr>
            <w:rStyle w:val="Hyperlink"/>
          </w:rPr>
          <w:t>Sepsis Recognition and Management Protocol’</w:t>
        </w:r>
      </w:hyperlink>
      <w:r w:rsidR="00F10696">
        <w:t>.</w:t>
      </w:r>
    </w:p>
    <w:p w14:paraId="5DC29DE2" w14:textId="77777777" w:rsidR="00381F10" w:rsidRDefault="00381F10" w:rsidP="00A20F06">
      <w:pPr>
        <w:pStyle w:val="ListParagraph"/>
        <w:numPr>
          <w:ilvl w:val="1"/>
          <w:numId w:val="14"/>
        </w:numPr>
      </w:pPr>
      <w:r>
        <w:t>Where there is diagnostic uncertainty and the patient is well, this decision can be delayed.</w:t>
      </w:r>
    </w:p>
    <w:p w14:paraId="0E2FD7B9" w14:textId="0FD97E68" w:rsidR="00381F10" w:rsidRDefault="00381F10" w:rsidP="00A20F06">
      <w:pPr>
        <w:pStyle w:val="ListParagraph"/>
        <w:numPr>
          <w:ilvl w:val="0"/>
          <w:numId w:val="14"/>
        </w:numPr>
      </w:pPr>
      <w:r>
        <w:t>Fasting status: generally surgical patients should be kept nil by mouth until review.</w:t>
      </w:r>
    </w:p>
    <w:p w14:paraId="5C7387E8" w14:textId="59591BE5" w:rsidR="00381F10" w:rsidRDefault="00381F10" w:rsidP="00A20F06">
      <w:pPr>
        <w:pStyle w:val="ListParagraph"/>
        <w:numPr>
          <w:ilvl w:val="0"/>
          <w:numId w:val="14"/>
        </w:numPr>
      </w:pPr>
      <w:r>
        <w:t xml:space="preserve">Please give all essential medications. </w:t>
      </w:r>
      <w:proofErr w:type="spellStart"/>
      <w:r>
        <w:t>Withold</w:t>
      </w:r>
      <w:proofErr w:type="spellEnd"/>
      <w:r>
        <w:t xml:space="preserve"> any anticoagulation / anti platelet until specialist review</w:t>
      </w:r>
      <w:r w:rsidR="00AF719F">
        <w:t xml:space="preserve"> unless considered very high risk and discussion made with the fellow on call</w:t>
      </w:r>
    </w:p>
    <w:p w14:paraId="5731B5DB" w14:textId="77777777" w:rsidR="00E66745" w:rsidRDefault="00381F10" w:rsidP="00A20F06">
      <w:pPr>
        <w:pStyle w:val="ListParagraph"/>
        <w:numPr>
          <w:ilvl w:val="0"/>
          <w:numId w:val="14"/>
        </w:numPr>
      </w:pPr>
      <w:r>
        <w:t xml:space="preserve">PRN analgesia / anti – emetic medication should also be charted. </w:t>
      </w:r>
    </w:p>
    <w:p w14:paraId="291A85F3" w14:textId="2437002F" w:rsidR="00381F10" w:rsidRDefault="00381F10">
      <w:pPr>
        <w:pStyle w:val="ListParagraph"/>
        <w:numPr>
          <w:ilvl w:val="0"/>
          <w:numId w:val="14"/>
        </w:numPr>
      </w:pPr>
      <w:r>
        <w:t xml:space="preserve">DVT prophylaxis should be charted and marked ‘for review’ to ensure this is continually re-addressed. </w:t>
      </w:r>
    </w:p>
    <w:p w14:paraId="6D0EE1C4" w14:textId="00E2396E" w:rsidR="00AF719F" w:rsidRDefault="00AF719F" w:rsidP="00A20F06">
      <w:pPr>
        <w:pStyle w:val="ListParagraph"/>
        <w:numPr>
          <w:ilvl w:val="0"/>
          <w:numId w:val="14"/>
        </w:numPr>
      </w:pPr>
      <w:r>
        <w:t>A bedside review has occurred by the ED team consultant (a discussion is not considered sufficient for a patient transfer to the ward on Interims)</w:t>
      </w:r>
    </w:p>
    <w:p w14:paraId="79918AA0" w14:textId="572FF65B" w:rsidR="00E66745" w:rsidRDefault="00E66745"/>
    <w:p w14:paraId="660AE097" w14:textId="78F328A6" w:rsidR="00AF719F" w:rsidRDefault="00AF719F">
      <w:r>
        <w:t>ALL INTERIM ORDERS WILL NEED TO BE DISCUSSED WITH THE SURGICAL REGISTRAR ON CALL AND NOT CONSIDERED FULLY REFERRED UNTIL THIS HAS OCCURRED.  THE ED TEAM WILL KEEP A LIST OF ALL THESE PATIENTS AND REFER ACCORDINGLY WHEN THE SURG REG IS AVAILABLE.</w:t>
      </w:r>
    </w:p>
    <w:p w14:paraId="5F8003AD" w14:textId="77777777" w:rsidR="00E66745" w:rsidRDefault="00AC09E0" w:rsidP="00A20F06">
      <w:pPr>
        <w:pStyle w:val="Heading3"/>
      </w:pPr>
      <w:bookmarkStart w:id="24" w:name="_Toc131426384"/>
      <w:r>
        <w:lastRenderedPageBreak/>
        <w:t>One Referral</w:t>
      </w:r>
      <w:bookmarkEnd w:id="24"/>
      <w:r>
        <w:t xml:space="preserve"> </w:t>
      </w:r>
      <w:r w:rsidR="00895FEE">
        <w:t>Policy</w:t>
      </w:r>
    </w:p>
    <w:p w14:paraId="4D19DEE3" w14:textId="77777777" w:rsidR="00E66745" w:rsidRDefault="007F58AA" w:rsidP="00A20F06">
      <w:r>
        <w:t>If an inpatient registrar who is contacted feels that the patient should be referred to another team, they should refer the patient on as per the ‘One Referral’ Policy on Prompt.</w:t>
      </w:r>
    </w:p>
    <w:p w14:paraId="7488788A" w14:textId="77777777" w:rsidR="007F58AA" w:rsidRDefault="007F58AA" w:rsidP="00A20F06"/>
    <w:p w14:paraId="32852A50" w14:textId="77777777" w:rsidR="007F58AA" w:rsidRPr="003E061F" w:rsidRDefault="007F58AA" w:rsidP="00A20F06">
      <w:r>
        <w:t xml:space="preserve">If the patient requiring admission is clinically stable and has had initial management commenced, they are likely to be appropriate for admission via Interim Orders. This should be the default for all units. Acceptance to the ward should not be based on waiting for the results of investigations. </w:t>
      </w:r>
    </w:p>
    <w:p w14:paraId="39B5135C" w14:textId="4065C710" w:rsidR="00E66745" w:rsidRDefault="00E66745"/>
    <w:p w14:paraId="21FDDF00" w14:textId="5212FE03" w:rsidR="00AF719F" w:rsidRDefault="00AF719F" w:rsidP="00AF719F">
      <w:pPr>
        <w:pStyle w:val="Heading3"/>
      </w:pPr>
      <w:r>
        <w:t>DIFFERENCES OF OPINION BETWEEN ED TEAM AND SURG REG</w:t>
      </w:r>
    </w:p>
    <w:p w14:paraId="1B929418" w14:textId="70890852" w:rsidR="00AF719F" w:rsidRDefault="00AF719F">
      <w:r>
        <w:t>In the rare circumstance this does occur, there should be an escalation to between the ED Consultant and Surgical Fellow/Consultant .  If an interim order is not agreed to by the Surgical Reg, the patient cannot be transferred to the ward unless the Surgical Fellow/Consultant has agreed to this transfer to ward.</w:t>
      </w:r>
    </w:p>
    <w:p w14:paraId="460FCF9C" w14:textId="77777777" w:rsidR="00AF719F" w:rsidRPr="003E061F" w:rsidRDefault="00AF719F" w:rsidP="00A20F06"/>
    <w:p w14:paraId="72B47128" w14:textId="77777777" w:rsidR="00DB67E7" w:rsidRDefault="00DB67E7" w:rsidP="00A20F06">
      <w:pPr>
        <w:pStyle w:val="Heading1"/>
      </w:pPr>
      <w:bookmarkStart w:id="25" w:name="_Toc131426385"/>
      <w:r>
        <w:t>Priority Access to Medical Imaging</w:t>
      </w:r>
      <w:r w:rsidR="007F58AA">
        <w:t xml:space="preserve"> for Surgical Unit 4</w:t>
      </w:r>
      <w:bookmarkEnd w:id="25"/>
    </w:p>
    <w:p w14:paraId="0F660957" w14:textId="77777777" w:rsidR="0065495F" w:rsidRDefault="0065495F" w:rsidP="00CE08D3">
      <w:r>
        <w:t>Imagining at Barwon Health is triaged once the request is made either on paper or in person. The physical location of the patient will not affect the timing of their radiological study. It is a principle of the ASU that patients admitted from the community or on interim orders will maintain the same place in the que as those in the emergency department.</w:t>
      </w:r>
    </w:p>
    <w:p w14:paraId="5881012E" w14:textId="77777777" w:rsidR="0065495F" w:rsidRDefault="0065495F" w:rsidP="00CE08D3"/>
    <w:p w14:paraId="681732DA" w14:textId="77777777" w:rsidR="0065495F" w:rsidRDefault="0065495F" w:rsidP="00A20F06">
      <w:pPr>
        <w:pStyle w:val="Heading2"/>
        <w:rPr>
          <w:lang w:val="en-US"/>
        </w:rPr>
      </w:pPr>
      <w:bookmarkStart w:id="26" w:name="_Toc131426386"/>
      <w:r>
        <w:rPr>
          <w:lang w:val="en-US"/>
        </w:rPr>
        <w:t>CT:</w:t>
      </w:r>
      <w:bookmarkEnd w:id="26"/>
    </w:p>
    <w:p w14:paraId="5D06B9AC" w14:textId="77777777" w:rsidR="0065495F" w:rsidRDefault="0065495F" w:rsidP="0065495F">
      <w:pPr>
        <w:rPr>
          <w:lang w:val="en-US"/>
        </w:rPr>
      </w:pPr>
      <w:r w:rsidRPr="00457EE4">
        <w:rPr>
          <w:lang w:val="en-US"/>
        </w:rPr>
        <w:t xml:space="preserve">Waiting for a CT should not preclude the </w:t>
      </w:r>
      <w:r>
        <w:rPr>
          <w:lang w:val="en-US"/>
        </w:rPr>
        <w:t>patient being transferred to the ward</w:t>
      </w:r>
      <w:r w:rsidRPr="00457EE4">
        <w:rPr>
          <w:lang w:val="en-US"/>
        </w:rPr>
        <w:t xml:space="preserve"> if a bed is available, in doing so the patient will continue to maintain their place in the CT queue, subject to the clinical urgency determinants that currently exist.  </w:t>
      </w:r>
    </w:p>
    <w:p w14:paraId="660DEB93" w14:textId="77777777" w:rsidR="0065495F" w:rsidRPr="00457EE4" w:rsidRDefault="0065495F" w:rsidP="0065495F">
      <w:pPr>
        <w:rPr>
          <w:lang w:val="en-US"/>
        </w:rPr>
      </w:pPr>
    </w:p>
    <w:p w14:paraId="3F135C6A" w14:textId="77777777" w:rsidR="0065495F" w:rsidRDefault="0065495F" w:rsidP="0065495F">
      <w:pPr>
        <w:rPr>
          <w:lang w:val="en-US"/>
        </w:rPr>
      </w:pPr>
      <w:r w:rsidRPr="00457EE4">
        <w:rPr>
          <w:lang w:val="en-US"/>
        </w:rPr>
        <w:t xml:space="preserve">ED are able to access </w:t>
      </w:r>
      <w:proofErr w:type="spellStart"/>
      <w:r w:rsidRPr="00457EE4">
        <w:rPr>
          <w:lang w:val="en-US"/>
        </w:rPr>
        <w:t>Qdoc</w:t>
      </w:r>
      <w:proofErr w:type="spellEnd"/>
      <w:r w:rsidRPr="00457EE4">
        <w:rPr>
          <w:lang w:val="en-US"/>
        </w:rPr>
        <w:t xml:space="preserve"> and will view the list of patients waiting for CT and will take the patients place in the queue into account before facilitating transfer to the ward.</w:t>
      </w:r>
    </w:p>
    <w:p w14:paraId="64CD2B91" w14:textId="77777777" w:rsidR="0065495F" w:rsidRPr="00457EE4" w:rsidRDefault="0065495F" w:rsidP="0065495F">
      <w:pPr>
        <w:rPr>
          <w:lang w:val="en-US"/>
        </w:rPr>
      </w:pPr>
    </w:p>
    <w:p w14:paraId="2E0D4A72" w14:textId="1353B441" w:rsidR="0065495F" w:rsidRPr="00457EE4" w:rsidRDefault="0065495F" w:rsidP="0065495F">
      <w:pPr>
        <w:rPr>
          <w:lang w:val="en-US"/>
        </w:rPr>
      </w:pPr>
      <w:r w:rsidRPr="00457EE4">
        <w:rPr>
          <w:lang w:val="en-US"/>
        </w:rPr>
        <w:t>If a patient is moved to the</w:t>
      </w:r>
      <w:r w:rsidR="00AF719F">
        <w:rPr>
          <w:lang w:val="en-US"/>
        </w:rPr>
        <w:t xml:space="preserve"> ward</w:t>
      </w:r>
      <w:r>
        <w:rPr>
          <w:lang w:val="en-US"/>
        </w:rPr>
        <w:t xml:space="preserve"> </w:t>
      </w:r>
      <w:r w:rsidRPr="00457EE4">
        <w:rPr>
          <w:lang w:val="en-US"/>
        </w:rPr>
        <w:t>, ED will inform BMI of the patient’s location and the time of the CT will be communicated at point of handover between the ED nurse and the ward nurse.</w:t>
      </w:r>
      <w:r>
        <w:rPr>
          <w:lang w:val="en-US"/>
        </w:rPr>
        <w:t xml:space="preserve"> Any outstanding CT’s should be completed ideally by 1000 hours the next da</w:t>
      </w:r>
      <w:r w:rsidR="00AF719F">
        <w:rPr>
          <w:lang w:val="en-US"/>
        </w:rPr>
        <w:t>y if an overnight CT was deemed not possible</w:t>
      </w:r>
      <w:r>
        <w:rPr>
          <w:lang w:val="en-US"/>
        </w:rPr>
        <w:t>.</w:t>
      </w:r>
    </w:p>
    <w:p w14:paraId="4EEDB90D" w14:textId="77777777" w:rsidR="0065495F" w:rsidRDefault="0065495F" w:rsidP="0065495F">
      <w:pPr>
        <w:rPr>
          <w:lang w:val="en-US"/>
        </w:rPr>
      </w:pPr>
    </w:p>
    <w:p w14:paraId="10E10610" w14:textId="77777777" w:rsidR="0065495F" w:rsidRPr="00457EE4" w:rsidRDefault="0065495F" w:rsidP="0065495F">
      <w:pPr>
        <w:rPr>
          <w:lang w:val="en-US"/>
        </w:rPr>
      </w:pPr>
      <w:r w:rsidRPr="00457EE4">
        <w:rPr>
          <w:lang w:val="en-US"/>
        </w:rPr>
        <w:t>PSA and nursing resources will be available to assist with transporting patient in ASU to the CT in a timely manner.</w:t>
      </w:r>
    </w:p>
    <w:p w14:paraId="23B23B3A" w14:textId="77777777" w:rsidR="0065495F" w:rsidRDefault="0065495F" w:rsidP="0065495F">
      <w:pPr>
        <w:rPr>
          <w:b/>
          <w:color w:val="FF0000"/>
          <w:lang w:val="en-US"/>
        </w:rPr>
      </w:pPr>
    </w:p>
    <w:p w14:paraId="0796E861" w14:textId="77777777" w:rsidR="0065495F" w:rsidRPr="009B55B9" w:rsidRDefault="0065495F" w:rsidP="00A20F06">
      <w:pPr>
        <w:pStyle w:val="Heading2"/>
        <w:rPr>
          <w:lang w:val="en-US"/>
        </w:rPr>
      </w:pPr>
      <w:bookmarkStart w:id="27" w:name="_Toc131426387"/>
      <w:r w:rsidRPr="009B55B9">
        <w:rPr>
          <w:lang w:val="en-US"/>
        </w:rPr>
        <w:t>Ultrasound:</w:t>
      </w:r>
      <w:bookmarkEnd w:id="27"/>
    </w:p>
    <w:p w14:paraId="435D8F94" w14:textId="77777777" w:rsidR="0065495F" w:rsidRDefault="0065495F" w:rsidP="0065495F">
      <w:pPr>
        <w:rPr>
          <w:lang w:val="en-US"/>
        </w:rPr>
      </w:pPr>
      <w:r w:rsidRPr="009B55B9">
        <w:rPr>
          <w:lang w:val="en-US"/>
        </w:rPr>
        <w:t>A one hour slot between 0800 and 0900 be held for ASU patients. The On Call General Surgery Registrar will determine which patients will require ultrasound during this time period.</w:t>
      </w:r>
    </w:p>
    <w:p w14:paraId="7759FF66" w14:textId="77777777" w:rsidR="0065495F" w:rsidRDefault="0065495F" w:rsidP="00A20F06">
      <w:pPr>
        <w:pStyle w:val="Heading2"/>
        <w:rPr>
          <w:lang w:val="en-US"/>
        </w:rPr>
      </w:pPr>
    </w:p>
    <w:p w14:paraId="52A7D5B4" w14:textId="77777777" w:rsidR="0065495F" w:rsidRDefault="0065495F" w:rsidP="00A20F06">
      <w:pPr>
        <w:pStyle w:val="Heading2"/>
        <w:rPr>
          <w:lang w:val="en-US"/>
        </w:rPr>
      </w:pPr>
      <w:bookmarkStart w:id="28" w:name="_Toc131426388"/>
      <w:r>
        <w:rPr>
          <w:lang w:val="en-US"/>
        </w:rPr>
        <w:t>MRI:</w:t>
      </w:r>
      <w:bookmarkEnd w:id="28"/>
    </w:p>
    <w:p w14:paraId="0BBE38BB" w14:textId="77777777" w:rsidR="0065495F" w:rsidRPr="0065495F" w:rsidRDefault="0065495F">
      <w:pPr>
        <w:rPr>
          <w:lang w:val="en-US"/>
        </w:rPr>
      </w:pPr>
      <w:r>
        <w:rPr>
          <w:lang w:val="en-US"/>
        </w:rPr>
        <w:t xml:space="preserve">MRI is a scarce resource and requests must be discussed with the MRI Radiology Registrar to ensure timely triage. MRI is not available on the weekend, so essential MRIs that will change management should be prioritized. </w:t>
      </w:r>
    </w:p>
    <w:p w14:paraId="1B930559" w14:textId="77777777" w:rsidR="00DB67E7" w:rsidRDefault="00DB67E7" w:rsidP="00CE08D3"/>
    <w:p w14:paraId="7240EFA3" w14:textId="77777777" w:rsidR="008E1F95" w:rsidRDefault="008E1F95" w:rsidP="00CE08D3"/>
    <w:p w14:paraId="403624EB" w14:textId="77777777" w:rsidR="00DB67E7" w:rsidRDefault="00DB67E7" w:rsidP="00A20F06">
      <w:pPr>
        <w:pStyle w:val="Heading1"/>
      </w:pPr>
      <w:bookmarkStart w:id="29" w:name="_Toc131426389"/>
      <w:r>
        <w:t>Heath Wing 4</w:t>
      </w:r>
      <w:r w:rsidR="0065495F">
        <w:t xml:space="preserve"> – Acute Surgical Unit</w:t>
      </w:r>
      <w:bookmarkEnd w:id="29"/>
    </w:p>
    <w:p w14:paraId="78332A01" w14:textId="77777777" w:rsidR="00DB67E7" w:rsidRDefault="0065495F">
      <w:r>
        <w:t xml:space="preserve">A 22 Bed Acute Surgical Unit with specialised nursing staff has been established on HW4. Patients who are likely to required &lt;72 hours are optimal to be managed on this ward. </w:t>
      </w:r>
    </w:p>
    <w:p w14:paraId="5DDF5203" w14:textId="77777777" w:rsidR="0065495F" w:rsidRDefault="0065495F"/>
    <w:p w14:paraId="5B5A1B6C" w14:textId="77777777" w:rsidR="0065495F" w:rsidRDefault="0065495F" w:rsidP="00A20F06">
      <w:pPr>
        <w:pStyle w:val="Heading3"/>
        <w:rPr>
          <w:lang w:val="en-US"/>
        </w:rPr>
      </w:pPr>
      <w:bookmarkStart w:id="30" w:name="_Ref131424078"/>
      <w:bookmarkStart w:id="31" w:name="_Toc131426390"/>
      <w:r>
        <w:rPr>
          <w:lang w:val="en-US"/>
        </w:rPr>
        <w:t>Inclusion Criteria HW4</w:t>
      </w:r>
      <w:bookmarkEnd w:id="30"/>
      <w:bookmarkEnd w:id="31"/>
    </w:p>
    <w:p w14:paraId="2ADAF260" w14:textId="77777777" w:rsidR="0065495F" w:rsidRPr="003B59BC" w:rsidRDefault="0065495F" w:rsidP="0065495F">
      <w:pPr>
        <w:pStyle w:val="ListParagraph"/>
        <w:numPr>
          <w:ilvl w:val="0"/>
          <w:numId w:val="16"/>
        </w:numPr>
        <w:spacing w:after="160" w:line="259" w:lineRule="auto"/>
        <w:rPr>
          <w:lang w:val="en-US"/>
        </w:rPr>
      </w:pPr>
      <w:r w:rsidRPr="003B59BC">
        <w:rPr>
          <w:lang w:val="en-US"/>
        </w:rPr>
        <w:t xml:space="preserve">Abdominal pain not considered to be gynecological, as determined by Senior ED clinician </w:t>
      </w:r>
    </w:p>
    <w:p w14:paraId="2C91152F" w14:textId="77777777" w:rsidR="0065495F" w:rsidRPr="003B59BC" w:rsidRDefault="0065495F" w:rsidP="0065495F">
      <w:pPr>
        <w:pStyle w:val="ListParagraph"/>
        <w:numPr>
          <w:ilvl w:val="0"/>
          <w:numId w:val="16"/>
        </w:numPr>
        <w:spacing w:after="160" w:line="259" w:lineRule="auto"/>
        <w:rPr>
          <w:lang w:val="en-US"/>
        </w:rPr>
      </w:pPr>
      <w:r w:rsidRPr="003B59BC">
        <w:rPr>
          <w:lang w:val="en-US"/>
        </w:rPr>
        <w:t>Appendicitis</w:t>
      </w:r>
    </w:p>
    <w:p w14:paraId="54E66A6A" w14:textId="77777777" w:rsidR="0065495F" w:rsidRPr="003B59BC" w:rsidRDefault="00CB0F16" w:rsidP="0065495F">
      <w:pPr>
        <w:pStyle w:val="ListParagraph"/>
        <w:numPr>
          <w:ilvl w:val="0"/>
          <w:numId w:val="16"/>
        </w:numPr>
        <w:spacing w:after="160" w:line="259" w:lineRule="auto"/>
        <w:rPr>
          <w:lang w:val="en-US"/>
        </w:rPr>
      </w:pPr>
      <w:r>
        <w:rPr>
          <w:lang w:val="en-US"/>
        </w:rPr>
        <w:t>Biliary c</w:t>
      </w:r>
      <w:r w:rsidR="0065495F" w:rsidRPr="003B59BC">
        <w:rPr>
          <w:lang w:val="en-US"/>
        </w:rPr>
        <w:t>olic</w:t>
      </w:r>
      <w:r>
        <w:rPr>
          <w:lang w:val="en-US"/>
        </w:rPr>
        <w:t>/ c</w:t>
      </w:r>
      <w:r w:rsidR="0065495F">
        <w:rPr>
          <w:lang w:val="en-US"/>
        </w:rPr>
        <w:t>holecystitis</w:t>
      </w:r>
    </w:p>
    <w:p w14:paraId="268D4325" w14:textId="77777777" w:rsidR="0065495F" w:rsidRDefault="0065495F" w:rsidP="0065495F">
      <w:pPr>
        <w:pStyle w:val="ListParagraph"/>
        <w:numPr>
          <w:ilvl w:val="0"/>
          <w:numId w:val="16"/>
        </w:numPr>
        <w:spacing w:after="160" w:line="259" w:lineRule="auto"/>
        <w:rPr>
          <w:lang w:val="en-US"/>
        </w:rPr>
      </w:pPr>
      <w:r w:rsidRPr="003B59BC">
        <w:rPr>
          <w:lang w:val="en-US"/>
        </w:rPr>
        <w:lastRenderedPageBreak/>
        <w:t>Perianal</w:t>
      </w:r>
      <w:r w:rsidR="00CB0F16">
        <w:rPr>
          <w:lang w:val="en-US"/>
        </w:rPr>
        <w:t xml:space="preserve"> and p</w:t>
      </w:r>
      <w:r>
        <w:rPr>
          <w:lang w:val="en-US"/>
        </w:rPr>
        <w:t xml:space="preserve">ilonidal </w:t>
      </w:r>
      <w:r w:rsidRPr="003B59BC">
        <w:rPr>
          <w:lang w:val="en-US"/>
        </w:rPr>
        <w:t>abscess</w:t>
      </w:r>
    </w:p>
    <w:p w14:paraId="1455A5BB" w14:textId="77777777" w:rsidR="0065495F" w:rsidRDefault="0065495F" w:rsidP="0065495F">
      <w:pPr>
        <w:pStyle w:val="ListParagraph"/>
        <w:numPr>
          <w:ilvl w:val="0"/>
          <w:numId w:val="16"/>
        </w:numPr>
        <w:spacing w:after="160" w:line="259" w:lineRule="auto"/>
        <w:rPr>
          <w:lang w:val="en-US"/>
        </w:rPr>
      </w:pPr>
      <w:r>
        <w:rPr>
          <w:lang w:val="en-US"/>
        </w:rPr>
        <w:t xml:space="preserve">Pancreatitis </w:t>
      </w:r>
    </w:p>
    <w:p w14:paraId="34C3AEC2" w14:textId="77777777" w:rsidR="0065495F" w:rsidRDefault="00CB0F16" w:rsidP="0065495F">
      <w:pPr>
        <w:pStyle w:val="ListParagraph"/>
        <w:numPr>
          <w:ilvl w:val="0"/>
          <w:numId w:val="16"/>
        </w:numPr>
        <w:spacing w:after="160" w:line="259" w:lineRule="auto"/>
        <w:rPr>
          <w:lang w:val="en-US"/>
        </w:rPr>
      </w:pPr>
      <w:r>
        <w:rPr>
          <w:lang w:val="en-US"/>
        </w:rPr>
        <w:t>Uncomplicated d</w:t>
      </w:r>
      <w:r w:rsidR="0065495F">
        <w:rPr>
          <w:lang w:val="en-US"/>
        </w:rPr>
        <w:t xml:space="preserve">iverticulitis </w:t>
      </w:r>
    </w:p>
    <w:p w14:paraId="52140851" w14:textId="77777777" w:rsidR="0065495F" w:rsidRPr="003B59BC" w:rsidRDefault="00CB0F16" w:rsidP="0065495F">
      <w:pPr>
        <w:pStyle w:val="ListParagraph"/>
        <w:numPr>
          <w:ilvl w:val="0"/>
          <w:numId w:val="16"/>
        </w:numPr>
        <w:spacing w:after="160" w:line="259" w:lineRule="auto"/>
        <w:rPr>
          <w:lang w:val="en-US"/>
        </w:rPr>
      </w:pPr>
      <w:r>
        <w:rPr>
          <w:lang w:val="en-US"/>
        </w:rPr>
        <w:t>Small bowel o</w:t>
      </w:r>
      <w:r w:rsidR="0065495F">
        <w:rPr>
          <w:lang w:val="en-US"/>
        </w:rPr>
        <w:t>bstruction</w:t>
      </w:r>
    </w:p>
    <w:p w14:paraId="658FDBF9" w14:textId="77777777" w:rsidR="0065495F" w:rsidRPr="003B59BC" w:rsidRDefault="00CB0F16" w:rsidP="0065495F">
      <w:pPr>
        <w:pStyle w:val="ListParagraph"/>
        <w:numPr>
          <w:ilvl w:val="0"/>
          <w:numId w:val="16"/>
        </w:numPr>
        <w:spacing w:after="160" w:line="259" w:lineRule="auto"/>
        <w:rPr>
          <w:lang w:val="en-US"/>
        </w:rPr>
      </w:pPr>
      <w:r>
        <w:rPr>
          <w:lang w:val="en-US"/>
        </w:rPr>
        <w:t>Trauma requiring tertiary survey</w:t>
      </w:r>
    </w:p>
    <w:p w14:paraId="5AF6C369" w14:textId="77777777" w:rsidR="0065495F" w:rsidRDefault="00BD210A" w:rsidP="00A20F06">
      <w:pPr>
        <w:pStyle w:val="Heading3"/>
        <w:rPr>
          <w:lang w:val="en-US"/>
        </w:rPr>
      </w:pPr>
      <w:bookmarkStart w:id="32" w:name="_Toc131426391"/>
      <w:r>
        <w:rPr>
          <w:lang w:val="en-US"/>
        </w:rPr>
        <w:t>Exclusion Criteria HW4</w:t>
      </w:r>
      <w:bookmarkEnd w:id="32"/>
    </w:p>
    <w:p w14:paraId="47B378D2" w14:textId="77777777" w:rsidR="0065495F" w:rsidRPr="003B59BC" w:rsidRDefault="0065495F" w:rsidP="0065495F">
      <w:pPr>
        <w:pStyle w:val="ListParagraph"/>
        <w:numPr>
          <w:ilvl w:val="0"/>
          <w:numId w:val="15"/>
        </w:numPr>
        <w:spacing w:after="160" w:line="259" w:lineRule="auto"/>
        <w:rPr>
          <w:lang w:val="en-US"/>
        </w:rPr>
      </w:pPr>
      <w:r w:rsidRPr="003B59BC">
        <w:rPr>
          <w:lang w:val="en-US"/>
        </w:rPr>
        <w:t>Age less than 16 years</w:t>
      </w:r>
    </w:p>
    <w:p w14:paraId="4B2EFCC9" w14:textId="77777777" w:rsidR="0065495F" w:rsidRPr="003B59BC" w:rsidRDefault="0065495F" w:rsidP="0065495F">
      <w:pPr>
        <w:pStyle w:val="ListParagraph"/>
        <w:numPr>
          <w:ilvl w:val="0"/>
          <w:numId w:val="15"/>
        </w:numPr>
        <w:spacing w:after="160" w:line="259" w:lineRule="auto"/>
        <w:rPr>
          <w:lang w:val="en-US"/>
        </w:rPr>
      </w:pPr>
      <w:r w:rsidRPr="003B59BC">
        <w:rPr>
          <w:lang w:val="en-US"/>
        </w:rPr>
        <w:t>Nursing mothers requiring infant boarding</w:t>
      </w:r>
    </w:p>
    <w:p w14:paraId="64A48575" w14:textId="77777777" w:rsidR="0065495F" w:rsidRDefault="0065495F" w:rsidP="0065495F">
      <w:pPr>
        <w:pStyle w:val="ListParagraph"/>
        <w:numPr>
          <w:ilvl w:val="0"/>
          <w:numId w:val="15"/>
        </w:numPr>
        <w:spacing w:after="160" w:line="259" w:lineRule="auto"/>
        <w:rPr>
          <w:lang w:val="en-US"/>
        </w:rPr>
      </w:pPr>
      <w:r w:rsidRPr="009B55B9">
        <w:rPr>
          <w:lang w:val="en-US"/>
        </w:rPr>
        <w:t xml:space="preserve">Requires admission to another surgical unit </w:t>
      </w:r>
    </w:p>
    <w:p w14:paraId="16A0BC90" w14:textId="77777777" w:rsidR="0065495F" w:rsidRPr="009B55B9" w:rsidRDefault="0065495F" w:rsidP="0065495F">
      <w:pPr>
        <w:pStyle w:val="ListParagraph"/>
        <w:numPr>
          <w:ilvl w:val="0"/>
          <w:numId w:val="15"/>
        </w:numPr>
        <w:spacing w:after="160" w:line="259" w:lineRule="auto"/>
        <w:rPr>
          <w:lang w:val="en-US"/>
        </w:rPr>
      </w:pPr>
      <w:r w:rsidRPr="009B55B9">
        <w:rPr>
          <w:lang w:val="en-US"/>
        </w:rPr>
        <w:t>Patients who are unstable  (possible HDU or ICU admission or requiring CPAP or BiPAP)</w:t>
      </w:r>
    </w:p>
    <w:p w14:paraId="2F6E98BC" w14:textId="77777777" w:rsidR="00DB67E7" w:rsidRPr="00A20F06" w:rsidRDefault="0065495F" w:rsidP="00A20F06">
      <w:pPr>
        <w:pStyle w:val="ListParagraph"/>
        <w:numPr>
          <w:ilvl w:val="0"/>
          <w:numId w:val="15"/>
        </w:numPr>
        <w:spacing w:after="160" w:line="259" w:lineRule="auto"/>
        <w:rPr>
          <w:lang w:val="en-US"/>
        </w:rPr>
      </w:pPr>
      <w:r>
        <w:rPr>
          <w:lang w:val="en-US"/>
        </w:rPr>
        <w:t xml:space="preserve">Readmission of patient with post-operative complications – these patients should be admitted under the original unit </w:t>
      </w:r>
      <w:proofErr w:type="spellStart"/>
      <w:r>
        <w:rPr>
          <w:lang w:val="en-US"/>
        </w:rPr>
        <w:t>i.e</w:t>
      </w:r>
      <w:proofErr w:type="spellEnd"/>
      <w:r>
        <w:rPr>
          <w:lang w:val="en-US"/>
        </w:rPr>
        <w:t xml:space="preserve"> postop infection, </w:t>
      </w:r>
      <w:proofErr w:type="spellStart"/>
      <w:r>
        <w:rPr>
          <w:lang w:val="en-US"/>
        </w:rPr>
        <w:t>etc</w:t>
      </w:r>
      <w:proofErr w:type="spellEnd"/>
    </w:p>
    <w:p w14:paraId="40E63585" w14:textId="77777777" w:rsidR="00DB67E7" w:rsidRDefault="00DB67E7" w:rsidP="00CE08D3"/>
    <w:p w14:paraId="5AA00542" w14:textId="77777777" w:rsidR="00E85F9D" w:rsidRDefault="00E85F9D" w:rsidP="00E85F9D">
      <w:pPr>
        <w:pStyle w:val="Heading1"/>
      </w:pPr>
      <w:bookmarkStart w:id="33" w:name="_Toc131426392"/>
      <w:r>
        <w:t>Transfer to subspecialty units</w:t>
      </w:r>
      <w:bookmarkEnd w:id="33"/>
    </w:p>
    <w:p w14:paraId="47F69BEE" w14:textId="77777777" w:rsidR="00E85F9D" w:rsidRDefault="00E85F9D" w:rsidP="00CE08D3"/>
    <w:p w14:paraId="5AC8C2F7" w14:textId="77777777" w:rsidR="00E85F9D" w:rsidRDefault="00F619E2" w:rsidP="00CE08D3">
      <w:r>
        <w:fldChar w:fldCharType="begin"/>
      </w:r>
      <w:r>
        <w:instrText xml:space="preserve"> REF _Ref130462158 \h </w:instrText>
      </w:r>
      <w:r>
        <w:fldChar w:fldCharType="separate"/>
      </w:r>
      <w:r w:rsidR="008E1F95">
        <w:t xml:space="preserve">Table </w:t>
      </w:r>
      <w:r w:rsidR="008E1F95">
        <w:rPr>
          <w:noProof/>
        </w:rPr>
        <w:t>1</w:t>
      </w:r>
      <w:r>
        <w:fldChar w:fldCharType="end"/>
      </w:r>
      <w:r>
        <w:t xml:space="preserve">, </w:t>
      </w:r>
      <w:r w:rsidR="00E85F9D">
        <w:t xml:space="preserve">below describes the conditions for transfer to subspecialty units. </w:t>
      </w:r>
      <w:r w:rsidR="008533EF">
        <w:t xml:space="preserve">This is not an exhaustive list, but is proposed to help guide transfers between units for common presentations. </w:t>
      </w:r>
      <w:r w:rsidR="00E85F9D">
        <w:t xml:space="preserve">Usually this will involve transfer between the Surgical 4 Unit and one of the other general surgery subspecialty units. </w:t>
      </w:r>
    </w:p>
    <w:p w14:paraId="62EC5ED6" w14:textId="77777777" w:rsidR="00E85F9D" w:rsidRDefault="00E85F9D" w:rsidP="00CE08D3"/>
    <w:p w14:paraId="20FF212B" w14:textId="77777777" w:rsidR="009A2E30" w:rsidRDefault="009A2E30" w:rsidP="009A2E30">
      <w:pPr>
        <w:pStyle w:val="Caption"/>
        <w:keepNext/>
      </w:pPr>
      <w:bookmarkStart w:id="34" w:name="_Ref130462158"/>
      <w:bookmarkStart w:id="35" w:name="_Ref130462153"/>
      <w:r>
        <w:t xml:space="preserve">Table </w:t>
      </w:r>
      <w:fldSimple w:instr=" SEQ Table \* ARABIC ">
        <w:r w:rsidR="008E1F95">
          <w:rPr>
            <w:noProof/>
          </w:rPr>
          <w:t>1</w:t>
        </w:r>
      </w:fldSimple>
      <w:bookmarkEnd w:id="34"/>
      <w:r>
        <w:t xml:space="preserve"> - </w:t>
      </w:r>
      <w:proofErr w:type="spellStart"/>
      <w:r>
        <w:t>Interspecialty</w:t>
      </w:r>
      <w:proofErr w:type="spellEnd"/>
      <w:r>
        <w:t xml:space="preserve"> unit transfers.</w:t>
      </w:r>
      <w:bookmarkEnd w:id="35"/>
    </w:p>
    <w:tbl>
      <w:tblPr>
        <w:tblStyle w:val="TableGrid"/>
        <w:tblW w:w="10768" w:type="dxa"/>
        <w:tblLook w:val="04A0" w:firstRow="1" w:lastRow="0" w:firstColumn="1" w:lastColumn="0" w:noHBand="0" w:noVBand="1"/>
      </w:tblPr>
      <w:tblGrid>
        <w:gridCol w:w="1501"/>
        <w:gridCol w:w="1757"/>
        <w:gridCol w:w="1834"/>
        <w:gridCol w:w="1697"/>
        <w:gridCol w:w="3979"/>
      </w:tblGrid>
      <w:tr w:rsidR="00D93F8C" w:rsidRPr="00D93F8C" w14:paraId="05964021" w14:textId="77777777" w:rsidTr="008533EF">
        <w:tc>
          <w:tcPr>
            <w:tcW w:w="1501" w:type="dxa"/>
            <w:shd w:val="clear" w:color="auto" w:fill="C6D9F1" w:themeFill="text2" w:themeFillTint="33"/>
          </w:tcPr>
          <w:p w14:paraId="76A837E6" w14:textId="77777777" w:rsidR="00D93F8C" w:rsidRPr="00D93F8C" w:rsidRDefault="00D93F8C" w:rsidP="00D93F8C">
            <w:r w:rsidRPr="00D93F8C">
              <w:t>Condition necessitating transfer</w:t>
            </w:r>
          </w:p>
        </w:tc>
        <w:tc>
          <w:tcPr>
            <w:tcW w:w="1757" w:type="dxa"/>
            <w:shd w:val="clear" w:color="auto" w:fill="C6D9F1" w:themeFill="text2" w:themeFillTint="33"/>
          </w:tcPr>
          <w:p w14:paraId="2E75651F" w14:textId="77777777" w:rsidR="00D93F8C" w:rsidRPr="00D93F8C" w:rsidRDefault="00D93F8C" w:rsidP="00D93F8C">
            <w:r w:rsidRPr="00D93F8C">
              <w:t>Admitting Unit</w:t>
            </w:r>
          </w:p>
        </w:tc>
        <w:tc>
          <w:tcPr>
            <w:tcW w:w="1834" w:type="dxa"/>
            <w:shd w:val="clear" w:color="auto" w:fill="C6D9F1" w:themeFill="text2" w:themeFillTint="33"/>
          </w:tcPr>
          <w:p w14:paraId="68B525C2" w14:textId="77777777" w:rsidR="00D93F8C" w:rsidRPr="00D93F8C" w:rsidRDefault="00D93F8C" w:rsidP="00D93F8C">
            <w:r w:rsidRPr="00D93F8C">
              <w:t>Transferred to</w:t>
            </w:r>
          </w:p>
        </w:tc>
        <w:tc>
          <w:tcPr>
            <w:tcW w:w="1697" w:type="dxa"/>
            <w:shd w:val="clear" w:color="auto" w:fill="C6D9F1" w:themeFill="text2" w:themeFillTint="33"/>
          </w:tcPr>
          <w:p w14:paraId="087678F8" w14:textId="77777777" w:rsidR="00D93F8C" w:rsidRPr="00D93F8C" w:rsidRDefault="00D93F8C" w:rsidP="00D93F8C">
            <w:r w:rsidRPr="00D93F8C">
              <w:t>Timing of transfer</w:t>
            </w:r>
          </w:p>
        </w:tc>
        <w:tc>
          <w:tcPr>
            <w:tcW w:w="3979" w:type="dxa"/>
            <w:shd w:val="clear" w:color="auto" w:fill="C6D9F1" w:themeFill="text2" w:themeFillTint="33"/>
          </w:tcPr>
          <w:p w14:paraId="440B6E60" w14:textId="77777777" w:rsidR="00D93F8C" w:rsidRPr="00D93F8C" w:rsidRDefault="00D93F8C" w:rsidP="00D93F8C">
            <w:r w:rsidRPr="00D93F8C">
              <w:t xml:space="preserve">Criteria to be met prior to transfer. </w:t>
            </w:r>
          </w:p>
        </w:tc>
      </w:tr>
      <w:tr w:rsidR="00D93F8C" w:rsidRPr="00D93F8C" w14:paraId="7D4DC781" w14:textId="77777777" w:rsidTr="00D93F8C">
        <w:tc>
          <w:tcPr>
            <w:tcW w:w="1501" w:type="dxa"/>
          </w:tcPr>
          <w:p w14:paraId="7026F100" w14:textId="77777777" w:rsidR="00D93F8C" w:rsidRPr="00D93F8C" w:rsidRDefault="00D93F8C" w:rsidP="00D93F8C">
            <w:pPr>
              <w:rPr>
                <w:sz w:val="20"/>
              </w:rPr>
            </w:pPr>
            <w:r w:rsidRPr="00D93F8C">
              <w:rPr>
                <w:sz w:val="20"/>
              </w:rPr>
              <w:t>Trauma / falls req</w:t>
            </w:r>
            <w:r w:rsidR="007F0AF3">
              <w:rPr>
                <w:sz w:val="20"/>
              </w:rPr>
              <w:t>uiring medical workup, rehab planning, or placement</w:t>
            </w:r>
          </w:p>
        </w:tc>
        <w:tc>
          <w:tcPr>
            <w:tcW w:w="1757" w:type="dxa"/>
          </w:tcPr>
          <w:p w14:paraId="20F883FD" w14:textId="77777777" w:rsidR="00D93F8C" w:rsidRPr="00D93F8C" w:rsidRDefault="00D93F8C" w:rsidP="00D93F8C">
            <w:pPr>
              <w:rPr>
                <w:sz w:val="20"/>
              </w:rPr>
            </w:pPr>
            <w:r w:rsidRPr="00D93F8C">
              <w:rPr>
                <w:sz w:val="20"/>
              </w:rPr>
              <w:t>Surg 4</w:t>
            </w:r>
          </w:p>
        </w:tc>
        <w:tc>
          <w:tcPr>
            <w:tcW w:w="1834" w:type="dxa"/>
          </w:tcPr>
          <w:p w14:paraId="78EC4577" w14:textId="77777777" w:rsidR="00D93F8C" w:rsidRPr="00D93F8C" w:rsidRDefault="00D93F8C" w:rsidP="00D93F8C">
            <w:pPr>
              <w:rPr>
                <w:sz w:val="20"/>
              </w:rPr>
            </w:pPr>
            <w:r w:rsidRPr="00D93F8C">
              <w:rPr>
                <w:sz w:val="20"/>
              </w:rPr>
              <w:t>Other General Surgery Unit</w:t>
            </w:r>
          </w:p>
        </w:tc>
        <w:tc>
          <w:tcPr>
            <w:tcW w:w="1697" w:type="dxa"/>
          </w:tcPr>
          <w:p w14:paraId="1B31EE27" w14:textId="77777777" w:rsidR="00D93F8C" w:rsidRPr="00D93F8C" w:rsidRDefault="00D93F8C" w:rsidP="00D93F8C">
            <w:pPr>
              <w:rPr>
                <w:sz w:val="20"/>
              </w:rPr>
            </w:pPr>
            <w:r>
              <w:rPr>
                <w:sz w:val="20"/>
              </w:rPr>
              <w:t>Monday morning at 0730</w:t>
            </w:r>
          </w:p>
        </w:tc>
        <w:tc>
          <w:tcPr>
            <w:tcW w:w="3979" w:type="dxa"/>
          </w:tcPr>
          <w:p w14:paraId="658A14D3" w14:textId="77777777" w:rsidR="00D93F8C" w:rsidRPr="00D93F8C" w:rsidRDefault="00D93F8C" w:rsidP="00D93F8C">
            <w:pPr>
              <w:rPr>
                <w:sz w:val="20"/>
              </w:rPr>
            </w:pPr>
            <w:r>
              <w:rPr>
                <w:sz w:val="20"/>
              </w:rPr>
              <w:t xml:space="preserve">No further requirements for emergency surgery. </w:t>
            </w:r>
          </w:p>
        </w:tc>
      </w:tr>
      <w:tr w:rsidR="00D93F8C" w:rsidRPr="00D93F8C" w14:paraId="1A91FEA1" w14:textId="77777777" w:rsidTr="00D93F8C">
        <w:tc>
          <w:tcPr>
            <w:tcW w:w="1501" w:type="dxa"/>
          </w:tcPr>
          <w:p w14:paraId="2BEB8C70" w14:textId="77777777" w:rsidR="00D93F8C" w:rsidRPr="00D93F8C" w:rsidRDefault="00D93F8C" w:rsidP="00D93F8C">
            <w:pPr>
              <w:rPr>
                <w:sz w:val="20"/>
              </w:rPr>
            </w:pPr>
            <w:r>
              <w:rPr>
                <w:sz w:val="20"/>
              </w:rPr>
              <w:t>Major abdominal surgery</w:t>
            </w:r>
            <w:r w:rsidR="00157A6D">
              <w:rPr>
                <w:sz w:val="20"/>
              </w:rPr>
              <w:t xml:space="preserve"> requiring specialist hospital management</w:t>
            </w:r>
          </w:p>
        </w:tc>
        <w:tc>
          <w:tcPr>
            <w:tcW w:w="1757" w:type="dxa"/>
          </w:tcPr>
          <w:p w14:paraId="06775FCF" w14:textId="77777777" w:rsidR="00D93F8C" w:rsidRPr="00D93F8C" w:rsidRDefault="00D93F8C" w:rsidP="00D93F8C">
            <w:pPr>
              <w:rPr>
                <w:sz w:val="20"/>
              </w:rPr>
            </w:pPr>
            <w:r>
              <w:rPr>
                <w:sz w:val="20"/>
              </w:rPr>
              <w:t>Surg 4</w:t>
            </w:r>
          </w:p>
        </w:tc>
        <w:tc>
          <w:tcPr>
            <w:tcW w:w="1834" w:type="dxa"/>
          </w:tcPr>
          <w:p w14:paraId="2CA347BD" w14:textId="77777777" w:rsidR="00D93F8C" w:rsidRPr="00D93F8C" w:rsidRDefault="00D93F8C" w:rsidP="00D93F8C">
            <w:pPr>
              <w:rPr>
                <w:sz w:val="20"/>
              </w:rPr>
            </w:pPr>
            <w:r>
              <w:rPr>
                <w:sz w:val="20"/>
              </w:rPr>
              <w:t>Other General Surgery Unit</w:t>
            </w:r>
          </w:p>
        </w:tc>
        <w:tc>
          <w:tcPr>
            <w:tcW w:w="1697" w:type="dxa"/>
          </w:tcPr>
          <w:p w14:paraId="0F03F8B4" w14:textId="77777777" w:rsidR="00D93F8C" w:rsidRDefault="000D6600" w:rsidP="00D93F8C">
            <w:pPr>
              <w:rPr>
                <w:sz w:val="20"/>
              </w:rPr>
            </w:pPr>
            <w:r>
              <w:rPr>
                <w:sz w:val="20"/>
              </w:rPr>
              <w:t>Monday morning at 0730</w:t>
            </w:r>
          </w:p>
        </w:tc>
        <w:tc>
          <w:tcPr>
            <w:tcW w:w="3979" w:type="dxa"/>
          </w:tcPr>
          <w:p w14:paraId="2668B91B" w14:textId="77777777" w:rsidR="00D93F8C" w:rsidRDefault="000D6600" w:rsidP="00D93F8C">
            <w:pPr>
              <w:rPr>
                <w:sz w:val="20"/>
              </w:rPr>
            </w:pPr>
            <w:r>
              <w:rPr>
                <w:sz w:val="20"/>
              </w:rPr>
              <w:t>No further requirements for emergency surgery.</w:t>
            </w:r>
          </w:p>
        </w:tc>
      </w:tr>
      <w:tr w:rsidR="00157A6D" w:rsidRPr="00D93F8C" w14:paraId="4CFDD8A2" w14:textId="77777777" w:rsidTr="00D93F8C">
        <w:tc>
          <w:tcPr>
            <w:tcW w:w="1501" w:type="dxa"/>
          </w:tcPr>
          <w:p w14:paraId="6DE21458" w14:textId="77777777" w:rsidR="00157A6D" w:rsidRDefault="00157A6D" w:rsidP="00D93F8C">
            <w:pPr>
              <w:rPr>
                <w:sz w:val="20"/>
              </w:rPr>
            </w:pPr>
            <w:r>
              <w:rPr>
                <w:sz w:val="20"/>
              </w:rPr>
              <w:t>Necrotising pancreatitis</w:t>
            </w:r>
          </w:p>
        </w:tc>
        <w:tc>
          <w:tcPr>
            <w:tcW w:w="1757" w:type="dxa"/>
          </w:tcPr>
          <w:p w14:paraId="1533541B" w14:textId="77777777" w:rsidR="00157A6D" w:rsidRDefault="00157A6D" w:rsidP="00D93F8C">
            <w:pPr>
              <w:rPr>
                <w:sz w:val="20"/>
              </w:rPr>
            </w:pPr>
            <w:r>
              <w:rPr>
                <w:sz w:val="20"/>
              </w:rPr>
              <w:t>Surg 4</w:t>
            </w:r>
          </w:p>
        </w:tc>
        <w:tc>
          <w:tcPr>
            <w:tcW w:w="1834" w:type="dxa"/>
          </w:tcPr>
          <w:p w14:paraId="6D2E4515" w14:textId="77777777" w:rsidR="00157A6D" w:rsidRDefault="00157A6D" w:rsidP="00D93F8C">
            <w:pPr>
              <w:rPr>
                <w:sz w:val="20"/>
              </w:rPr>
            </w:pPr>
            <w:r>
              <w:rPr>
                <w:sz w:val="20"/>
              </w:rPr>
              <w:t>Surgical Unit 1 (upper GI)</w:t>
            </w:r>
          </w:p>
        </w:tc>
        <w:tc>
          <w:tcPr>
            <w:tcW w:w="1697" w:type="dxa"/>
          </w:tcPr>
          <w:p w14:paraId="231D1617" w14:textId="77777777" w:rsidR="00157A6D" w:rsidRDefault="00157A6D" w:rsidP="00D93F8C">
            <w:pPr>
              <w:rPr>
                <w:sz w:val="20"/>
              </w:rPr>
            </w:pPr>
            <w:r>
              <w:rPr>
                <w:sz w:val="20"/>
              </w:rPr>
              <w:t>Mon-Friday in hours.</w:t>
            </w:r>
          </w:p>
        </w:tc>
        <w:tc>
          <w:tcPr>
            <w:tcW w:w="3979" w:type="dxa"/>
          </w:tcPr>
          <w:p w14:paraId="2DE533B8" w14:textId="77777777" w:rsidR="00157A6D" w:rsidRDefault="00157A6D" w:rsidP="00D93F8C">
            <w:pPr>
              <w:rPr>
                <w:sz w:val="20"/>
              </w:rPr>
            </w:pPr>
            <w:r>
              <w:rPr>
                <w:sz w:val="20"/>
              </w:rPr>
              <w:t xml:space="preserve">No immediate surgical coordination or intervention required including interventional radiology. </w:t>
            </w:r>
          </w:p>
        </w:tc>
      </w:tr>
      <w:tr w:rsidR="00157A6D" w:rsidRPr="00D93F8C" w14:paraId="728C7677" w14:textId="77777777" w:rsidTr="00D93F8C">
        <w:tc>
          <w:tcPr>
            <w:tcW w:w="1501" w:type="dxa"/>
          </w:tcPr>
          <w:p w14:paraId="416CA0EF" w14:textId="77777777" w:rsidR="00157A6D" w:rsidRDefault="00157A6D" w:rsidP="00D93F8C">
            <w:pPr>
              <w:rPr>
                <w:sz w:val="20"/>
              </w:rPr>
            </w:pPr>
            <w:r>
              <w:rPr>
                <w:sz w:val="20"/>
              </w:rPr>
              <w:t>Breast Abscess</w:t>
            </w:r>
          </w:p>
        </w:tc>
        <w:tc>
          <w:tcPr>
            <w:tcW w:w="1757" w:type="dxa"/>
          </w:tcPr>
          <w:p w14:paraId="7F66C1BE" w14:textId="77777777" w:rsidR="00157A6D" w:rsidRDefault="00157A6D" w:rsidP="00D93F8C">
            <w:pPr>
              <w:rPr>
                <w:sz w:val="20"/>
              </w:rPr>
            </w:pPr>
            <w:r>
              <w:rPr>
                <w:sz w:val="20"/>
              </w:rPr>
              <w:t>Surg 4</w:t>
            </w:r>
          </w:p>
        </w:tc>
        <w:tc>
          <w:tcPr>
            <w:tcW w:w="1834" w:type="dxa"/>
          </w:tcPr>
          <w:p w14:paraId="24239CD2" w14:textId="77777777" w:rsidR="00157A6D" w:rsidRDefault="00157A6D" w:rsidP="00D93F8C">
            <w:pPr>
              <w:rPr>
                <w:sz w:val="20"/>
              </w:rPr>
            </w:pPr>
            <w:r>
              <w:rPr>
                <w:sz w:val="20"/>
              </w:rPr>
              <w:t>Surgical Unit 2 (Breast and Endocrine)</w:t>
            </w:r>
          </w:p>
        </w:tc>
        <w:tc>
          <w:tcPr>
            <w:tcW w:w="1697" w:type="dxa"/>
          </w:tcPr>
          <w:p w14:paraId="0543F571" w14:textId="77777777" w:rsidR="00157A6D" w:rsidRDefault="00157A6D" w:rsidP="00D93F8C">
            <w:pPr>
              <w:rPr>
                <w:sz w:val="20"/>
              </w:rPr>
            </w:pPr>
            <w:r>
              <w:rPr>
                <w:sz w:val="20"/>
              </w:rPr>
              <w:t>Mon-Friday in hours</w:t>
            </w:r>
          </w:p>
        </w:tc>
        <w:tc>
          <w:tcPr>
            <w:tcW w:w="3979" w:type="dxa"/>
          </w:tcPr>
          <w:p w14:paraId="1B2B98AA" w14:textId="77777777" w:rsidR="00157A6D" w:rsidRDefault="00157A6D" w:rsidP="00D93F8C">
            <w:pPr>
              <w:rPr>
                <w:sz w:val="20"/>
              </w:rPr>
            </w:pPr>
            <w:r>
              <w:rPr>
                <w:sz w:val="20"/>
              </w:rPr>
              <w:t xml:space="preserve">Consultation should occur early and treatment arranged including ultrasound +- initial aspiration. </w:t>
            </w:r>
          </w:p>
        </w:tc>
      </w:tr>
      <w:tr w:rsidR="007F0AF3" w:rsidRPr="00D93F8C" w14:paraId="6A9D2E93" w14:textId="77777777" w:rsidTr="00D93F8C">
        <w:tc>
          <w:tcPr>
            <w:tcW w:w="1501" w:type="dxa"/>
          </w:tcPr>
          <w:p w14:paraId="11A9A2BA" w14:textId="77777777" w:rsidR="007F0AF3" w:rsidRDefault="007F0AF3" w:rsidP="00D93F8C">
            <w:pPr>
              <w:rPr>
                <w:sz w:val="20"/>
              </w:rPr>
            </w:pPr>
            <w:r>
              <w:rPr>
                <w:sz w:val="20"/>
              </w:rPr>
              <w:t>Trauma with single systems injury</w:t>
            </w:r>
          </w:p>
        </w:tc>
        <w:tc>
          <w:tcPr>
            <w:tcW w:w="1757" w:type="dxa"/>
          </w:tcPr>
          <w:p w14:paraId="33D477D6" w14:textId="77777777" w:rsidR="007F0AF3" w:rsidRDefault="007F0AF3" w:rsidP="00D93F8C">
            <w:pPr>
              <w:rPr>
                <w:sz w:val="20"/>
              </w:rPr>
            </w:pPr>
            <w:r>
              <w:rPr>
                <w:sz w:val="20"/>
              </w:rPr>
              <w:t xml:space="preserve">Surgical Subspecialty (PRS / Max </w:t>
            </w:r>
            <w:proofErr w:type="spellStart"/>
            <w:r>
              <w:rPr>
                <w:sz w:val="20"/>
              </w:rPr>
              <w:t>Facs</w:t>
            </w:r>
            <w:proofErr w:type="spellEnd"/>
            <w:r>
              <w:rPr>
                <w:sz w:val="20"/>
              </w:rPr>
              <w:t xml:space="preserve"> / ENT)</w:t>
            </w:r>
          </w:p>
        </w:tc>
        <w:tc>
          <w:tcPr>
            <w:tcW w:w="1834" w:type="dxa"/>
          </w:tcPr>
          <w:p w14:paraId="79062468" w14:textId="77777777" w:rsidR="007F0AF3" w:rsidRDefault="007F0AF3" w:rsidP="00D93F8C">
            <w:pPr>
              <w:rPr>
                <w:sz w:val="20"/>
              </w:rPr>
            </w:pPr>
            <w:r>
              <w:rPr>
                <w:sz w:val="20"/>
              </w:rPr>
              <w:t>Surg 4</w:t>
            </w:r>
          </w:p>
        </w:tc>
        <w:tc>
          <w:tcPr>
            <w:tcW w:w="1697" w:type="dxa"/>
          </w:tcPr>
          <w:p w14:paraId="7BAF978C" w14:textId="77777777" w:rsidR="007F0AF3" w:rsidRDefault="007F0AF3" w:rsidP="00D93F8C">
            <w:pPr>
              <w:rPr>
                <w:sz w:val="20"/>
              </w:rPr>
            </w:pPr>
            <w:r>
              <w:rPr>
                <w:sz w:val="20"/>
              </w:rPr>
              <w:t>Any time</w:t>
            </w:r>
          </w:p>
        </w:tc>
        <w:tc>
          <w:tcPr>
            <w:tcW w:w="3979" w:type="dxa"/>
          </w:tcPr>
          <w:p w14:paraId="1A55DA1C" w14:textId="77777777" w:rsidR="007F0AF3" w:rsidRDefault="007F0AF3" w:rsidP="00D93F8C">
            <w:pPr>
              <w:rPr>
                <w:sz w:val="20"/>
              </w:rPr>
            </w:pPr>
            <w:r>
              <w:rPr>
                <w:sz w:val="20"/>
              </w:rPr>
              <w:t xml:space="preserve">Discovery of multi-systems injury requiring complex care coordination or emergency abdominal surgery. </w:t>
            </w:r>
          </w:p>
        </w:tc>
      </w:tr>
      <w:tr w:rsidR="007F0AF3" w:rsidRPr="00D93F8C" w14:paraId="686CE6B8" w14:textId="77777777" w:rsidTr="00D93F8C">
        <w:tc>
          <w:tcPr>
            <w:tcW w:w="1501" w:type="dxa"/>
          </w:tcPr>
          <w:p w14:paraId="2B10A568" w14:textId="77777777" w:rsidR="007F0AF3" w:rsidRDefault="007F0AF3" w:rsidP="00D93F8C">
            <w:pPr>
              <w:rPr>
                <w:sz w:val="20"/>
              </w:rPr>
            </w:pPr>
            <w:r>
              <w:rPr>
                <w:sz w:val="20"/>
              </w:rPr>
              <w:t>Trauma with single systems injuries</w:t>
            </w:r>
          </w:p>
        </w:tc>
        <w:tc>
          <w:tcPr>
            <w:tcW w:w="1757" w:type="dxa"/>
          </w:tcPr>
          <w:p w14:paraId="38A63EC1" w14:textId="77777777" w:rsidR="007F0AF3" w:rsidRDefault="007F0AF3" w:rsidP="00D93F8C">
            <w:pPr>
              <w:rPr>
                <w:sz w:val="20"/>
              </w:rPr>
            </w:pPr>
            <w:r>
              <w:rPr>
                <w:sz w:val="20"/>
              </w:rPr>
              <w:t>Surg 4</w:t>
            </w:r>
          </w:p>
        </w:tc>
        <w:tc>
          <w:tcPr>
            <w:tcW w:w="1834" w:type="dxa"/>
          </w:tcPr>
          <w:p w14:paraId="5CC23FE3" w14:textId="77777777" w:rsidR="007F0AF3" w:rsidRDefault="007F0AF3" w:rsidP="00D93F8C">
            <w:pPr>
              <w:rPr>
                <w:sz w:val="20"/>
              </w:rPr>
            </w:pPr>
            <w:r>
              <w:rPr>
                <w:sz w:val="20"/>
              </w:rPr>
              <w:t xml:space="preserve">Surgical Subspecialty (PRS / Max </w:t>
            </w:r>
            <w:proofErr w:type="spellStart"/>
            <w:r>
              <w:rPr>
                <w:sz w:val="20"/>
              </w:rPr>
              <w:t>Facs</w:t>
            </w:r>
            <w:proofErr w:type="spellEnd"/>
            <w:r>
              <w:rPr>
                <w:sz w:val="20"/>
              </w:rPr>
              <w:t xml:space="preserve"> / ENT)</w:t>
            </w:r>
          </w:p>
        </w:tc>
        <w:tc>
          <w:tcPr>
            <w:tcW w:w="1697" w:type="dxa"/>
          </w:tcPr>
          <w:p w14:paraId="2319D623" w14:textId="77777777" w:rsidR="007F0AF3" w:rsidRDefault="007F0AF3" w:rsidP="00D93F8C">
            <w:pPr>
              <w:rPr>
                <w:sz w:val="20"/>
              </w:rPr>
            </w:pPr>
            <w:r>
              <w:rPr>
                <w:sz w:val="20"/>
              </w:rPr>
              <w:t>Any time</w:t>
            </w:r>
          </w:p>
        </w:tc>
        <w:tc>
          <w:tcPr>
            <w:tcW w:w="3979" w:type="dxa"/>
          </w:tcPr>
          <w:p w14:paraId="3138BB0E" w14:textId="77777777" w:rsidR="007F0AF3" w:rsidRDefault="007F0AF3" w:rsidP="00D93F8C">
            <w:pPr>
              <w:rPr>
                <w:sz w:val="20"/>
              </w:rPr>
            </w:pPr>
            <w:r>
              <w:rPr>
                <w:sz w:val="20"/>
              </w:rPr>
              <w:t xml:space="preserve">Where the risk of undetected injury is low based on mechanism / pattern of injury / signs and symptoms / patient factors patients should be managed under the unit where definitive care can be implemented. Where concerns exist regarding undetected injury the patient shall be admitted under Surg 4 for a </w:t>
            </w:r>
            <w:r>
              <w:rPr>
                <w:sz w:val="20"/>
              </w:rPr>
              <w:lastRenderedPageBreak/>
              <w:t xml:space="preserve">period of 24 hours until a tertiary survey can be performed and follow up arranged for all injuries and incidental findings. </w:t>
            </w:r>
          </w:p>
        </w:tc>
      </w:tr>
      <w:tr w:rsidR="00D93F8C" w:rsidRPr="00D93F8C" w14:paraId="5756B246" w14:textId="77777777" w:rsidTr="00D93F8C">
        <w:tc>
          <w:tcPr>
            <w:tcW w:w="1501" w:type="dxa"/>
          </w:tcPr>
          <w:p w14:paraId="34DC0A7E" w14:textId="77777777" w:rsidR="00D93F8C" w:rsidRPr="00D93F8C" w:rsidRDefault="00A87CC0" w:rsidP="00D93F8C">
            <w:pPr>
              <w:rPr>
                <w:sz w:val="20"/>
              </w:rPr>
            </w:pPr>
            <w:r>
              <w:rPr>
                <w:sz w:val="20"/>
              </w:rPr>
              <w:lastRenderedPageBreak/>
              <w:t>Inflammatory Bowel Disease</w:t>
            </w:r>
          </w:p>
        </w:tc>
        <w:tc>
          <w:tcPr>
            <w:tcW w:w="1757" w:type="dxa"/>
          </w:tcPr>
          <w:p w14:paraId="788B61F5" w14:textId="77777777" w:rsidR="00D93F8C" w:rsidRPr="00D93F8C" w:rsidRDefault="00A87CC0" w:rsidP="00D93F8C">
            <w:pPr>
              <w:rPr>
                <w:sz w:val="20"/>
              </w:rPr>
            </w:pPr>
            <w:r>
              <w:rPr>
                <w:sz w:val="20"/>
              </w:rPr>
              <w:t>Surg 4</w:t>
            </w:r>
            <w:r w:rsidR="007F0AF3">
              <w:rPr>
                <w:sz w:val="20"/>
              </w:rPr>
              <w:t xml:space="preserve"> / Gastroenterology</w:t>
            </w:r>
          </w:p>
        </w:tc>
        <w:tc>
          <w:tcPr>
            <w:tcW w:w="1834" w:type="dxa"/>
          </w:tcPr>
          <w:p w14:paraId="1639DA35" w14:textId="77777777" w:rsidR="00D93F8C" w:rsidRPr="00D93F8C" w:rsidRDefault="00A87CC0" w:rsidP="00D93F8C">
            <w:pPr>
              <w:rPr>
                <w:sz w:val="20"/>
              </w:rPr>
            </w:pPr>
            <w:r>
              <w:rPr>
                <w:sz w:val="20"/>
              </w:rPr>
              <w:t>Surgical Unit 3 (colorectal)</w:t>
            </w:r>
          </w:p>
        </w:tc>
        <w:tc>
          <w:tcPr>
            <w:tcW w:w="1697" w:type="dxa"/>
          </w:tcPr>
          <w:p w14:paraId="4474F3CD" w14:textId="77777777" w:rsidR="00D93F8C" w:rsidRDefault="00A87CC0" w:rsidP="00D93F8C">
            <w:pPr>
              <w:rPr>
                <w:sz w:val="20"/>
              </w:rPr>
            </w:pPr>
            <w:r>
              <w:rPr>
                <w:sz w:val="20"/>
              </w:rPr>
              <w:t>Mon-Friday in hours.</w:t>
            </w:r>
          </w:p>
        </w:tc>
        <w:tc>
          <w:tcPr>
            <w:tcW w:w="3979" w:type="dxa"/>
          </w:tcPr>
          <w:p w14:paraId="55B9E36D" w14:textId="77777777" w:rsidR="00D93F8C" w:rsidRDefault="00A87CC0" w:rsidP="007F0AF3">
            <w:pPr>
              <w:rPr>
                <w:sz w:val="20"/>
              </w:rPr>
            </w:pPr>
            <w:r>
              <w:rPr>
                <w:sz w:val="20"/>
              </w:rPr>
              <w:t xml:space="preserve">Consultations for surgical management of Inflammatory Bowel Disease </w:t>
            </w:r>
            <w:r w:rsidR="007F0AF3">
              <w:rPr>
                <w:sz w:val="20"/>
              </w:rPr>
              <w:t xml:space="preserve">in patients who have failed medical management should be discussed early with Surgical Unit 3. It is appropriate for patients with an acute abdomen or sepsis to have necessary emergency surgery and remain under the surgical 4 unit. </w:t>
            </w:r>
          </w:p>
        </w:tc>
      </w:tr>
      <w:tr w:rsidR="00D93F8C" w:rsidRPr="00D93F8C" w14:paraId="4982E196" w14:textId="77777777" w:rsidTr="00D93F8C">
        <w:tc>
          <w:tcPr>
            <w:tcW w:w="1501" w:type="dxa"/>
          </w:tcPr>
          <w:p w14:paraId="340213ED" w14:textId="77777777" w:rsidR="00D93F8C" w:rsidRPr="00D93F8C" w:rsidRDefault="00D93F8C" w:rsidP="00D93F8C">
            <w:pPr>
              <w:rPr>
                <w:sz w:val="20"/>
              </w:rPr>
            </w:pPr>
            <w:r>
              <w:rPr>
                <w:sz w:val="20"/>
              </w:rPr>
              <w:t>Necrotising fasciitis</w:t>
            </w:r>
            <w:r w:rsidR="006B5032">
              <w:rPr>
                <w:sz w:val="20"/>
              </w:rPr>
              <w:t xml:space="preserve"> / Fournier’s Gangrene</w:t>
            </w:r>
          </w:p>
        </w:tc>
        <w:tc>
          <w:tcPr>
            <w:tcW w:w="1757" w:type="dxa"/>
          </w:tcPr>
          <w:p w14:paraId="4EC34589" w14:textId="77777777" w:rsidR="00D93F8C" w:rsidRPr="00D93F8C" w:rsidRDefault="00D93F8C" w:rsidP="00D93F8C">
            <w:pPr>
              <w:rPr>
                <w:sz w:val="20"/>
              </w:rPr>
            </w:pPr>
            <w:r>
              <w:rPr>
                <w:sz w:val="20"/>
              </w:rPr>
              <w:t>Surg 4</w:t>
            </w:r>
          </w:p>
        </w:tc>
        <w:tc>
          <w:tcPr>
            <w:tcW w:w="1834" w:type="dxa"/>
          </w:tcPr>
          <w:p w14:paraId="344F7BD3" w14:textId="77777777" w:rsidR="00D93F8C" w:rsidRPr="00D93F8C" w:rsidRDefault="00D93F8C" w:rsidP="00D93F8C">
            <w:pPr>
              <w:rPr>
                <w:sz w:val="20"/>
              </w:rPr>
            </w:pPr>
            <w:r>
              <w:rPr>
                <w:sz w:val="20"/>
              </w:rPr>
              <w:t>Other General Surgery Unit</w:t>
            </w:r>
          </w:p>
        </w:tc>
        <w:tc>
          <w:tcPr>
            <w:tcW w:w="1697" w:type="dxa"/>
          </w:tcPr>
          <w:p w14:paraId="684E2C6F" w14:textId="77777777" w:rsidR="00D93F8C" w:rsidRPr="00D93F8C" w:rsidRDefault="00D93F8C" w:rsidP="00D93F8C">
            <w:pPr>
              <w:rPr>
                <w:sz w:val="20"/>
              </w:rPr>
            </w:pPr>
            <w:r>
              <w:rPr>
                <w:sz w:val="20"/>
              </w:rPr>
              <w:t>Monday morning at 0730</w:t>
            </w:r>
          </w:p>
        </w:tc>
        <w:tc>
          <w:tcPr>
            <w:tcW w:w="3979" w:type="dxa"/>
          </w:tcPr>
          <w:p w14:paraId="1A0B95EA" w14:textId="77777777" w:rsidR="00D93F8C" w:rsidRPr="00D93F8C" w:rsidRDefault="00D93F8C" w:rsidP="00D93F8C">
            <w:pPr>
              <w:rPr>
                <w:sz w:val="20"/>
              </w:rPr>
            </w:pPr>
            <w:r>
              <w:rPr>
                <w:sz w:val="20"/>
              </w:rPr>
              <w:t xml:space="preserve">Stable patient. No planned take back to surgery. </w:t>
            </w:r>
          </w:p>
        </w:tc>
      </w:tr>
      <w:tr w:rsidR="00D93F8C" w:rsidRPr="00D93F8C" w14:paraId="3D452953" w14:textId="77777777" w:rsidTr="00D93F8C">
        <w:tc>
          <w:tcPr>
            <w:tcW w:w="1501" w:type="dxa"/>
          </w:tcPr>
          <w:p w14:paraId="3D151E72" w14:textId="77777777" w:rsidR="00D93F8C" w:rsidRPr="00D93F8C" w:rsidRDefault="00D93F8C" w:rsidP="00D93F8C">
            <w:pPr>
              <w:rPr>
                <w:sz w:val="20"/>
              </w:rPr>
            </w:pPr>
          </w:p>
        </w:tc>
        <w:tc>
          <w:tcPr>
            <w:tcW w:w="1757" w:type="dxa"/>
          </w:tcPr>
          <w:p w14:paraId="6E3DC4EB" w14:textId="77777777" w:rsidR="00D93F8C" w:rsidRPr="00D93F8C" w:rsidRDefault="00D93F8C" w:rsidP="00D93F8C">
            <w:pPr>
              <w:rPr>
                <w:sz w:val="20"/>
              </w:rPr>
            </w:pPr>
            <w:r>
              <w:rPr>
                <w:sz w:val="20"/>
              </w:rPr>
              <w:t>Surg 4</w:t>
            </w:r>
          </w:p>
        </w:tc>
        <w:tc>
          <w:tcPr>
            <w:tcW w:w="1834" w:type="dxa"/>
          </w:tcPr>
          <w:p w14:paraId="52B84C7A" w14:textId="77777777" w:rsidR="00D93F8C" w:rsidRPr="00D93F8C" w:rsidRDefault="00D93F8C" w:rsidP="00D93F8C">
            <w:pPr>
              <w:rPr>
                <w:sz w:val="20"/>
              </w:rPr>
            </w:pPr>
            <w:r>
              <w:rPr>
                <w:sz w:val="20"/>
              </w:rPr>
              <w:t>Plastic and Reconstructive Surgery</w:t>
            </w:r>
          </w:p>
        </w:tc>
        <w:tc>
          <w:tcPr>
            <w:tcW w:w="1697" w:type="dxa"/>
          </w:tcPr>
          <w:p w14:paraId="035ACDC0" w14:textId="77777777" w:rsidR="00D93F8C" w:rsidRPr="00D93F8C" w:rsidRDefault="00D93F8C" w:rsidP="00D93F8C">
            <w:pPr>
              <w:rPr>
                <w:sz w:val="20"/>
              </w:rPr>
            </w:pPr>
            <w:r>
              <w:rPr>
                <w:sz w:val="20"/>
              </w:rPr>
              <w:t>Mon-Fri in hours</w:t>
            </w:r>
          </w:p>
        </w:tc>
        <w:tc>
          <w:tcPr>
            <w:tcW w:w="3979" w:type="dxa"/>
          </w:tcPr>
          <w:p w14:paraId="4D93E1AB" w14:textId="4CD80335" w:rsidR="00D93F8C" w:rsidRPr="00D93F8C" w:rsidRDefault="00D93F8C" w:rsidP="00D93F8C">
            <w:pPr>
              <w:rPr>
                <w:sz w:val="20"/>
              </w:rPr>
            </w:pPr>
            <w:r>
              <w:rPr>
                <w:sz w:val="20"/>
              </w:rPr>
              <w:t>Stable patient. Clear swabs. Deemed appropriate for definitive wound closure</w:t>
            </w:r>
            <w:r w:rsidR="00CB0F16">
              <w:rPr>
                <w:sz w:val="20"/>
              </w:rPr>
              <w:t xml:space="preserve">. </w:t>
            </w:r>
            <w:r>
              <w:rPr>
                <w:sz w:val="20"/>
              </w:rPr>
              <w:t xml:space="preserve"> </w:t>
            </w:r>
          </w:p>
        </w:tc>
      </w:tr>
    </w:tbl>
    <w:p w14:paraId="214F2494" w14:textId="77777777" w:rsidR="005702A1" w:rsidRDefault="005702A1" w:rsidP="00683818"/>
    <w:p w14:paraId="743B09EB" w14:textId="15FFE04C" w:rsidR="005702A1" w:rsidRDefault="003B19A1" w:rsidP="005702A1">
      <w:pPr>
        <w:pStyle w:val="Heading1"/>
      </w:pPr>
      <w:bookmarkStart w:id="36" w:name="_Toc131426393"/>
      <w:r>
        <w:t xml:space="preserve">List of </w:t>
      </w:r>
      <w:r w:rsidR="005702A1">
        <w:t xml:space="preserve">Suitable </w:t>
      </w:r>
      <w:r w:rsidR="0065495F">
        <w:t xml:space="preserve">Surgical Unit 4 </w:t>
      </w:r>
      <w:r w:rsidR="005702A1">
        <w:t>Conditions</w:t>
      </w:r>
      <w:bookmarkEnd w:id="36"/>
      <w:r w:rsidR="005702A1">
        <w:t xml:space="preserve"> </w:t>
      </w:r>
    </w:p>
    <w:p w14:paraId="325A0A87" w14:textId="77777777" w:rsidR="00F10696" w:rsidRDefault="00F10696" w:rsidP="00A20F06">
      <w:pPr>
        <w:pStyle w:val="Arrowbullet"/>
        <w:numPr>
          <w:ilvl w:val="0"/>
          <w:numId w:val="0"/>
        </w:numPr>
      </w:pPr>
    </w:p>
    <w:p w14:paraId="4352AD84" w14:textId="77777777" w:rsidR="00F10696" w:rsidRDefault="00F10696" w:rsidP="00A20F06">
      <w:pPr>
        <w:pStyle w:val="Arrowbullet"/>
        <w:numPr>
          <w:ilvl w:val="0"/>
          <w:numId w:val="0"/>
        </w:numPr>
      </w:pPr>
      <w:r>
        <w:t>All patients with suspected general surgery pathology requiring inpatient admission should be referred to the Surgical 4 Unit Registrar on 51829 for consideration. The following is an example of conditions which can be managed under Surgical Unit 4.</w:t>
      </w:r>
    </w:p>
    <w:p w14:paraId="55D77DF0" w14:textId="77777777" w:rsidR="00F10696" w:rsidRPr="003E061F" w:rsidRDefault="00F10696" w:rsidP="00A20F06"/>
    <w:p w14:paraId="470749FC" w14:textId="77777777" w:rsidR="003B19A1" w:rsidRDefault="00CB69EA" w:rsidP="003B19A1">
      <w:pPr>
        <w:pStyle w:val="ListParagraph"/>
        <w:numPr>
          <w:ilvl w:val="0"/>
          <w:numId w:val="6"/>
        </w:numPr>
      </w:pPr>
      <w:r>
        <w:t>Trauma</w:t>
      </w:r>
      <w:r w:rsidR="003B19A1">
        <w:t xml:space="preserve"> (see Trauma Admissions and Protocols Below).</w:t>
      </w:r>
    </w:p>
    <w:p w14:paraId="7DAE34AA" w14:textId="77777777" w:rsidR="00F10696" w:rsidRDefault="00F10696" w:rsidP="003B19A1">
      <w:pPr>
        <w:pStyle w:val="ListParagraph"/>
        <w:numPr>
          <w:ilvl w:val="0"/>
          <w:numId w:val="6"/>
        </w:numPr>
      </w:pPr>
      <w:r>
        <w:t>Undifferentiated abdominal pain</w:t>
      </w:r>
    </w:p>
    <w:p w14:paraId="1F276215" w14:textId="77777777" w:rsidR="00CB69EA" w:rsidRDefault="00CB69EA" w:rsidP="00605EAD">
      <w:pPr>
        <w:pStyle w:val="ListParagraph"/>
        <w:numPr>
          <w:ilvl w:val="0"/>
          <w:numId w:val="6"/>
        </w:numPr>
      </w:pPr>
      <w:r>
        <w:t>Pancreatitis</w:t>
      </w:r>
    </w:p>
    <w:p w14:paraId="44EA9113" w14:textId="20039F79" w:rsidR="00CB69EA" w:rsidRDefault="00F10696" w:rsidP="00605EAD">
      <w:pPr>
        <w:pStyle w:val="ListParagraph"/>
        <w:numPr>
          <w:ilvl w:val="0"/>
          <w:numId w:val="6"/>
        </w:numPr>
      </w:pPr>
      <w:r>
        <w:t>Complicated diverticular disease or diverticulitis</w:t>
      </w:r>
    </w:p>
    <w:p w14:paraId="75CC70BF" w14:textId="77777777" w:rsidR="00CB69EA" w:rsidRDefault="00CB69EA" w:rsidP="00605EAD">
      <w:pPr>
        <w:pStyle w:val="ListParagraph"/>
        <w:numPr>
          <w:ilvl w:val="0"/>
          <w:numId w:val="6"/>
        </w:numPr>
      </w:pPr>
      <w:r>
        <w:t>Appendicitis</w:t>
      </w:r>
    </w:p>
    <w:p w14:paraId="3F0E5057" w14:textId="46099908" w:rsidR="00CB69EA" w:rsidRDefault="00F10696" w:rsidP="00605EAD">
      <w:pPr>
        <w:pStyle w:val="ListParagraph"/>
        <w:numPr>
          <w:ilvl w:val="0"/>
          <w:numId w:val="6"/>
        </w:numPr>
      </w:pPr>
      <w:r>
        <w:t xml:space="preserve">Acute </w:t>
      </w:r>
      <w:proofErr w:type="spellStart"/>
      <w:r>
        <w:t>c</w:t>
      </w:r>
      <w:r w:rsidR="00CB69EA">
        <w:t>holecystitis</w:t>
      </w:r>
      <w:proofErr w:type="spellEnd"/>
      <w:r w:rsidR="00347FCB">
        <w:t xml:space="preserve"> / cholangitis </w:t>
      </w:r>
    </w:p>
    <w:p w14:paraId="232CE450" w14:textId="77777777" w:rsidR="00CB69EA" w:rsidRDefault="00CB69EA" w:rsidP="00605EAD">
      <w:pPr>
        <w:pStyle w:val="ListParagraph"/>
        <w:numPr>
          <w:ilvl w:val="0"/>
          <w:numId w:val="6"/>
        </w:numPr>
      </w:pPr>
      <w:r>
        <w:t xml:space="preserve">Small bowel </w:t>
      </w:r>
      <w:r w:rsidR="00347FCB">
        <w:t xml:space="preserve">and large bowel </w:t>
      </w:r>
      <w:r>
        <w:t>obstruction</w:t>
      </w:r>
    </w:p>
    <w:p w14:paraId="0C3F8837" w14:textId="77777777" w:rsidR="00CB69EA" w:rsidRDefault="00CB69EA" w:rsidP="00605EAD">
      <w:pPr>
        <w:pStyle w:val="ListParagraph"/>
        <w:numPr>
          <w:ilvl w:val="0"/>
          <w:numId w:val="6"/>
        </w:numPr>
      </w:pPr>
      <w:r>
        <w:t>Perianal / Pilonidal Abscess</w:t>
      </w:r>
    </w:p>
    <w:p w14:paraId="7C594D77" w14:textId="77777777" w:rsidR="00CB69EA" w:rsidRDefault="00CB69EA" w:rsidP="00605EAD">
      <w:pPr>
        <w:pStyle w:val="ListParagraph"/>
        <w:numPr>
          <w:ilvl w:val="0"/>
          <w:numId w:val="6"/>
        </w:numPr>
      </w:pPr>
      <w:proofErr w:type="spellStart"/>
      <w:r>
        <w:t>Fourniers</w:t>
      </w:r>
      <w:proofErr w:type="spellEnd"/>
      <w:r>
        <w:t xml:space="preserve"> Gangrene</w:t>
      </w:r>
    </w:p>
    <w:p w14:paraId="08FDC3DF" w14:textId="77777777" w:rsidR="00347FCB" w:rsidRDefault="00347FCB" w:rsidP="00605EAD">
      <w:pPr>
        <w:pStyle w:val="ListParagraph"/>
        <w:numPr>
          <w:ilvl w:val="0"/>
          <w:numId w:val="6"/>
        </w:numPr>
      </w:pPr>
      <w:r>
        <w:t>Necrotising soft tissue infections involving the thorax, abdomen, pelvis or perineum.</w:t>
      </w:r>
    </w:p>
    <w:p w14:paraId="0A4FFC62" w14:textId="77777777" w:rsidR="00347FCB" w:rsidRDefault="00347FCB" w:rsidP="00605EAD">
      <w:pPr>
        <w:pStyle w:val="ListParagraph"/>
        <w:numPr>
          <w:ilvl w:val="0"/>
          <w:numId w:val="6"/>
        </w:numPr>
      </w:pPr>
      <w:r>
        <w:t xml:space="preserve">Gastrointestinal foreign body distal to the ligament of Treitz. </w:t>
      </w:r>
    </w:p>
    <w:p w14:paraId="3992022F" w14:textId="77777777" w:rsidR="00F10696" w:rsidRDefault="00F10696" w:rsidP="00605EAD">
      <w:pPr>
        <w:pStyle w:val="ListParagraph"/>
        <w:numPr>
          <w:ilvl w:val="0"/>
          <w:numId w:val="6"/>
        </w:numPr>
      </w:pPr>
      <w:r>
        <w:t>Lower gastrointestinal haemorrhage.</w:t>
      </w:r>
    </w:p>
    <w:p w14:paraId="316AA2F6" w14:textId="77777777" w:rsidR="00CB69EA" w:rsidRDefault="00CB69EA" w:rsidP="00CB69EA"/>
    <w:p w14:paraId="62FA81B2" w14:textId="77777777" w:rsidR="00CB69EA" w:rsidRPr="00CB69EA" w:rsidRDefault="00F10696" w:rsidP="00CB69EA">
      <w:r>
        <w:t xml:space="preserve">Where a patient is suspected to have a short admission, they should be admitted to Heath Wing 4. For a list of suitable conditions for management on Heath Wing 4 see </w:t>
      </w:r>
      <w:r>
        <w:fldChar w:fldCharType="begin"/>
      </w:r>
      <w:r>
        <w:instrText xml:space="preserve"> REF _Ref131424078 \h </w:instrText>
      </w:r>
      <w:r>
        <w:fldChar w:fldCharType="separate"/>
      </w:r>
      <w:r w:rsidR="008E1F95">
        <w:rPr>
          <w:lang w:val="en-US"/>
        </w:rPr>
        <w:t>Inclusion Criteria HW4</w:t>
      </w:r>
      <w:r>
        <w:fldChar w:fldCharType="end"/>
      </w:r>
      <w:r>
        <w:t xml:space="preserve">, above. </w:t>
      </w:r>
    </w:p>
    <w:p w14:paraId="3F4E6AB2" w14:textId="77777777" w:rsidR="005702A1" w:rsidRDefault="00D93F8C" w:rsidP="00F619E2">
      <w:pPr>
        <w:pStyle w:val="Heading1"/>
        <w:pageBreakBefore/>
      </w:pPr>
      <w:bookmarkStart w:id="37" w:name="_Toc131426394"/>
      <w:r>
        <w:lastRenderedPageBreak/>
        <w:t>Special Treatment Pathways.</w:t>
      </w:r>
      <w:bookmarkEnd w:id="37"/>
      <w:r>
        <w:t xml:space="preserve"> </w:t>
      </w:r>
    </w:p>
    <w:p w14:paraId="3E60111F" w14:textId="77777777" w:rsidR="00D93F8C" w:rsidRPr="00683818" w:rsidRDefault="00D93F8C" w:rsidP="00683818"/>
    <w:p w14:paraId="067D9FAB" w14:textId="77777777" w:rsidR="00FF46E3" w:rsidRDefault="00CB69EA" w:rsidP="00E85F9D">
      <w:pPr>
        <w:pStyle w:val="Heading2"/>
      </w:pPr>
      <w:bookmarkStart w:id="38" w:name="_Toc131426395"/>
      <w:r>
        <w:t>Tr</w:t>
      </w:r>
      <w:r w:rsidR="00314E6B">
        <w:t>a</w:t>
      </w:r>
      <w:r>
        <w:t>uma</w:t>
      </w:r>
      <w:r w:rsidR="00605EAD">
        <w:t xml:space="preserve"> Admissions and Protocols.</w:t>
      </w:r>
      <w:bookmarkEnd w:id="38"/>
      <w:r w:rsidR="00605EAD">
        <w:t xml:space="preserve"> </w:t>
      </w:r>
    </w:p>
    <w:p w14:paraId="1C630896" w14:textId="77777777" w:rsidR="00C24C55" w:rsidRDefault="00C24C55" w:rsidP="00FF46E3"/>
    <w:p w14:paraId="1E4D3571" w14:textId="77777777" w:rsidR="00C24C55" w:rsidRDefault="00C24C55" w:rsidP="00C24C55">
      <w:pPr>
        <w:pStyle w:val="Heading3"/>
      </w:pPr>
      <w:bookmarkStart w:id="39" w:name="_Toc131426396"/>
      <w:r>
        <w:t>Trauma ‘Alert’ and ‘Activation’ Guidelines.</w:t>
      </w:r>
      <w:bookmarkEnd w:id="39"/>
      <w:r>
        <w:t xml:space="preserve"> </w:t>
      </w:r>
    </w:p>
    <w:p w14:paraId="1307E674" w14:textId="77777777" w:rsidR="00C24C55" w:rsidRDefault="00C24C55" w:rsidP="00FF46E3"/>
    <w:p w14:paraId="31209EAC" w14:textId="77777777" w:rsidR="00D60702" w:rsidRDefault="00023084" w:rsidP="00FF46E3">
      <w:r>
        <w:t>SEE Tra</w:t>
      </w:r>
      <w:r w:rsidR="00D60702">
        <w:t>uma guideline</w:t>
      </w:r>
    </w:p>
    <w:p w14:paraId="4B73FE9B" w14:textId="77777777" w:rsidR="00D60702" w:rsidRDefault="00D60702" w:rsidP="00FF46E3"/>
    <w:p w14:paraId="3BFB5D25" w14:textId="77777777" w:rsidR="00D60702" w:rsidRDefault="000E715F" w:rsidP="00FF46E3">
      <w:hyperlink r:id="rId30" w:history="1">
        <w:r w:rsidR="00D60702" w:rsidRPr="00D60702">
          <w:rPr>
            <w:rStyle w:val="Hyperlink"/>
          </w:rPr>
          <w:t>Trauma Team Activation (including Alert) – Emergency Medicine</w:t>
        </w:r>
      </w:hyperlink>
      <w:r w:rsidR="00D60702">
        <w:t xml:space="preserve"> </w:t>
      </w:r>
    </w:p>
    <w:p w14:paraId="3531304E" w14:textId="77777777" w:rsidR="00D60702" w:rsidRDefault="00D60702" w:rsidP="00FF46E3"/>
    <w:p w14:paraId="3B16EE56" w14:textId="77777777" w:rsidR="00D93F8C" w:rsidRDefault="00D93F8C" w:rsidP="00D93F8C"/>
    <w:p w14:paraId="79C23673" w14:textId="77777777" w:rsidR="00D60702" w:rsidRDefault="00D93F8C" w:rsidP="00D60702">
      <w:pPr>
        <w:pStyle w:val="Heading3"/>
      </w:pPr>
      <w:bookmarkStart w:id="40" w:name="_Toc131426397"/>
      <w:r>
        <w:t>Spinal Injury and Neurosurgical Pathways.</w:t>
      </w:r>
      <w:bookmarkEnd w:id="40"/>
      <w:r>
        <w:t xml:space="preserve"> </w:t>
      </w:r>
    </w:p>
    <w:p w14:paraId="2AAFD87C" w14:textId="77777777" w:rsidR="00D60702" w:rsidRDefault="00D60702" w:rsidP="00D60702"/>
    <w:p w14:paraId="3710C685" w14:textId="25536F78" w:rsidR="00D60702" w:rsidRDefault="00D60702" w:rsidP="00D60702">
      <w:r>
        <w:t>Geelong as a Tertiary Trauma Centre does not currently have access to neurosurgical specialties. As such</w:t>
      </w:r>
      <w:r w:rsidR="007D5A36">
        <w:t xml:space="preserve"> neurosurgical emergencies should be referred to a Neurosurgical unit </w:t>
      </w:r>
      <w:r w:rsidR="00A0403D">
        <w:t xml:space="preserve">as soon as practical (day or night). </w:t>
      </w:r>
      <w:r w:rsidR="00F619E2">
        <w:t xml:space="preserve">See </w:t>
      </w:r>
      <w:r w:rsidR="00F619E2">
        <w:fldChar w:fldCharType="begin"/>
      </w:r>
      <w:r w:rsidR="00F619E2">
        <w:instrText xml:space="preserve"> REF _Ref130462205 \h </w:instrText>
      </w:r>
      <w:r w:rsidR="00F619E2">
        <w:fldChar w:fldCharType="separate"/>
      </w:r>
      <w:r w:rsidR="008E1F95">
        <w:t xml:space="preserve">Figure </w:t>
      </w:r>
      <w:r w:rsidR="008E1F95">
        <w:rPr>
          <w:noProof/>
        </w:rPr>
        <w:t>5</w:t>
      </w:r>
      <w:r w:rsidR="00F619E2">
        <w:fldChar w:fldCharType="end"/>
      </w:r>
      <w:r w:rsidR="00A0403D">
        <w:t>, below. Geelong hospital refers neurosurgical matters to either the Royal Melbourne Hospital or the Alfred Hospital. Patients with non</w:t>
      </w:r>
      <w:r w:rsidR="001134A3">
        <w:t>-</w:t>
      </w:r>
      <w:r w:rsidR="00A0403D">
        <w:t>emergency spinal injuries should be discussed with the Geelong Orthopaedics unit, who may then choose to refer to a quaternary centre.</w:t>
      </w:r>
    </w:p>
    <w:p w14:paraId="199C9C02" w14:textId="77777777" w:rsidR="00D60702" w:rsidRDefault="00D60702" w:rsidP="00D60702"/>
    <w:p w14:paraId="2819BB57" w14:textId="77777777" w:rsidR="00D60702" w:rsidRDefault="00D60702" w:rsidP="00D60702">
      <w:r>
        <w:t xml:space="preserve">Acute </w:t>
      </w:r>
      <w:r w:rsidR="007D5A36">
        <w:t>intracranial and spinal</w:t>
      </w:r>
      <w:r>
        <w:t xml:space="preserve"> neurosurgical emergencies include</w:t>
      </w:r>
    </w:p>
    <w:p w14:paraId="7E34BE6F" w14:textId="77777777" w:rsidR="007D5A36" w:rsidRDefault="00D60702" w:rsidP="007D5A36">
      <w:pPr>
        <w:pStyle w:val="ListParagraph"/>
        <w:numPr>
          <w:ilvl w:val="0"/>
          <w:numId w:val="5"/>
        </w:numPr>
      </w:pPr>
      <w:r>
        <w:t xml:space="preserve"> Open or closed head injuries with evidence of bleeding / swelling / midline shift (e.g. any abnormal trauma related finding)</w:t>
      </w:r>
      <w:r w:rsidR="007D5A36">
        <w:t>;</w:t>
      </w:r>
    </w:p>
    <w:p w14:paraId="487AB39E" w14:textId="77777777" w:rsidR="007D5A36" w:rsidRDefault="007D5A36" w:rsidP="007D5A36">
      <w:pPr>
        <w:pStyle w:val="ListParagraph"/>
        <w:numPr>
          <w:ilvl w:val="0"/>
          <w:numId w:val="5"/>
        </w:numPr>
      </w:pPr>
      <w:r>
        <w:t>Unstable spinal fractures:</w:t>
      </w:r>
    </w:p>
    <w:p w14:paraId="264981A7" w14:textId="77777777" w:rsidR="007D5A36" w:rsidRDefault="007D5A36" w:rsidP="007D5A36">
      <w:pPr>
        <w:pStyle w:val="ListParagraph"/>
        <w:numPr>
          <w:ilvl w:val="0"/>
          <w:numId w:val="5"/>
        </w:numPr>
      </w:pPr>
      <w:r>
        <w:t>Clinical or radiological spinal cord impingement</w:t>
      </w:r>
    </w:p>
    <w:p w14:paraId="6CFFA18E" w14:textId="77777777" w:rsidR="007D5A36" w:rsidRDefault="007D5A36" w:rsidP="007D5A36">
      <w:pPr>
        <w:pStyle w:val="ListParagraph"/>
        <w:numPr>
          <w:ilvl w:val="0"/>
          <w:numId w:val="5"/>
        </w:numPr>
      </w:pPr>
      <w:r>
        <w:t>Central or peripheral neurology;</w:t>
      </w:r>
    </w:p>
    <w:p w14:paraId="25E5C624" w14:textId="77777777" w:rsidR="007D5A36" w:rsidRDefault="007D5A36" w:rsidP="007D5A36">
      <w:pPr>
        <w:pStyle w:val="ListParagraph"/>
        <w:numPr>
          <w:ilvl w:val="0"/>
          <w:numId w:val="5"/>
        </w:numPr>
      </w:pPr>
      <w:r>
        <w:t>Clinical suspicion of Cauda equine syndrome.</w:t>
      </w:r>
    </w:p>
    <w:p w14:paraId="7AEF08CC" w14:textId="77777777" w:rsidR="007D5A36" w:rsidRDefault="007D5A36" w:rsidP="007D5A36"/>
    <w:p w14:paraId="3F318361" w14:textId="77777777" w:rsidR="007D5A36" w:rsidRDefault="007D5A36" w:rsidP="007D5A36">
      <w:r>
        <w:t>Non-emergency neurosurgical emergencies include</w:t>
      </w:r>
    </w:p>
    <w:p w14:paraId="6989F115" w14:textId="77777777" w:rsidR="007D5A36" w:rsidRDefault="007D5A36" w:rsidP="007D5A36">
      <w:pPr>
        <w:pStyle w:val="ListParagraph"/>
        <w:numPr>
          <w:ilvl w:val="0"/>
          <w:numId w:val="5"/>
        </w:numPr>
      </w:pPr>
      <w:r>
        <w:t xml:space="preserve">Stable </w:t>
      </w:r>
      <w:r w:rsidR="00A0403D">
        <w:t xml:space="preserve">spinal </w:t>
      </w:r>
      <w:r>
        <w:t>fractures</w:t>
      </w:r>
    </w:p>
    <w:p w14:paraId="6BF2B274" w14:textId="77777777" w:rsidR="007D5A36" w:rsidRDefault="007D5A36" w:rsidP="007D5A36"/>
    <w:p w14:paraId="58B507B2" w14:textId="77777777" w:rsidR="009A2E30" w:rsidRDefault="00A0403D" w:rsidP="00F619E2">
      <w:r>
        <w:t xml:space="preserve">Prior to referring to any outside hospital, the images should be ‘hub and spoked’ to that institution via the PACS team. </w:t>
      </w:r>
      <w:r>
        <w:rPr>
          <w:noProof/>
          <w:lang w:eastAsia="en-AU"/>
        </w:rPr>
        <w:drawing>
          <wp:inline distT="0" distB="0" distL="0" distR="0" wp14:anchorId="23D978AE" wp14:editId="456A3559">
            <wp:extent cx="6451600" cy="3200400"/>
            <wp:effectExtent l="0" t="0" r="635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33F525BC" w14:textId="42F1532D" w:rsidR="00A0403D" w:rsidRDefault="009A2E30" w:rsidP="009A2E30">
      <w:pPr>
        <w:pStyle w:val="Caption"/>
      </w:pPr>
      <w:bookmarkStart w:id="41" w:name="_Ref130462205"/>
      <w:bookmarkStart w:id="42" w:name="_Ref130462200"/>
      <w:r>
        <w:t xml:space="preserve">Figure </w:t>
      </w:r>
      <w:fldSimple w:instr=" SEQ Figure \* ARABIC ">
        <w:r w:rsidR="008E1F95">
          <w:rPr>
            <w:noProof/>
          </w:rPr>
          <w:t>5</w:t>
        </w:r>
      </w:fldSimple>
      <w:bookmarkEnd w:id="41"/>
      <w:r>
        <w:t xml:space="preserve"> - Neurosurgical pathways.</w:t>
      </w:r>
      <w:bookmarkEnd w:id="42"/>
    </w:p>
    <w:p w14:paraId="3F10BCDD" w14:textId="699C8923" w:rsidR="003B0DB8" w:rsidRDefault="003B0DB8" w:rsidP="003B0DB8"/>
    <w:p w14:paraId="354603EB" w14:textId="179FAB9F" w:rsidR="003B0DB8" w:rsidRDefault="003B0DB8" w:rsidP="003B0DB8">
      <w:r>
        <w:t>After consultation with a neurosurgical centre, a subset of head trauma may be appropriate to manage at Geelong. It is critical that this is managed in a multidisciplinary way, which should include:</w:t>
      </w:r>
    </w:p>
    <w:p w14:paraId="6387A3B0" w14:textId="09D335FC" w:rsidR="003B0DB8" w:rsidRDefault="003B0DB8" w:rsidP="003B0DB8"/>
    <w:p w14:paraId="06CAADC3" w14:textId="5FCA8D80" w:rsidR="003B0DB8" w:rsidRDefault="003B0DB8" w:rsidP="003B0DB8">
      <w:pPr>
        <w:pStyle w:val="ListParagraph"/>
        <w:numPr>
          <w:ilvl w:val="0"/>
          <w:numId w:val="5"/>
        </w:numPr>
      </w:pPr>
      <w:r>
        <w:t>Ongoing discussion with Neurosurgeons as appropriate;</w:t>
      </w:r>
    </w:p>
    <w:p w14:paraId="43AF9383" w14:textId="73B10CC9" w:rsidR="003B0DB8" w:rsidRDefault="003B0DB8" w:rsidP="003B0DB8">
      <w:pPr>
        <w:pStyle w:val="ListParagraph"/>
        <w:numPr>
          <w:ilvl w:val="0"/>
          <w:numId w:val="5"/>
        </w:numPr>
      </w:pPr>
      <w:r>
        <w:t>Early referral to occupational therapy for ‘post traumatic amnesia’ screening;</w:t>
      </w:r>
    </w:p>
    <w:p w14:paraId="6A4471EE" w14:textId="0796ADBE" w:rsidR="003B0DB8" w:rsidRDefault="003B0DB8" w:rsidP="003B0DB8">
      <w:pPr>
        <w:pStyle w:val="ListParagraph"/>
        <w:numPr>
          <w:ilvl w:val="0"/>
          <w:numId w:val="5"/>
        </w:numPr>
      </w:pPr>
      <w:r>
        <w:t xml:space="preserve">Follow up in accordance with the PROMPT Protocol: </w:t>
      </w:r>
      <w:hyperlink r:id="rId36" w:history="1">
        <w:r w:rsidRPr="003B0DB8">
          <w:rPr>
            <w:rStyle w:val="Hyperlink"/>
          </w:rPr>
          <w:t>Acquired Brain Injury Rehabilitation Clinic</w:t>
        </w:r>
      </w:hyperlink>
    </w:p>
    <w:p w14:paraId="783905E7" w14:textId="36426370" w:rsidR="003B0DB8" w:rsidRDefault="003B0DB8" w:rsidP="003B0DB8"/>
    <w:p w14:paraId="2BED8586" w14:textId="77777777" w:rsidR="003B0DB8" w:rsidRPr="003B0DB8" w:rsidRDefault="003B0DB8" w:rsidP="003B0DB8"/>
    <w:p w14:paraId="5EB5709E" w14:textId="77777777" w:rsidR="00281BDC" w:rsidRDefault="00895FEE" w:rsidP="00281BDC">
      <w:pPr>
        <w:pStyle w:val="Heading3"/>
      </w:pPr>
      <w:bookmarkStart w:id="43" w:name="_Toc131426398"/>
      <w:r>
        <w:t xml:space="preserve">Trauma </w:t>
      </w:r>
      <w:r w:rsidR="00281BDC">
        <w:t>Admission to the Intensive Care Unit</w:t>
      </w:r>
      <w:bookmarkEnd w:id="43"/>
    </w:p>
    <w:p w14:paraId="71AE36A3" w14:textId="77777777" w:rsidR="00281BDC" w:rsidRDefault="00281BDC" w:rsidP="00281BDC"/>
    <w:p w14:paraId="4372F1DE" w14:textId="77777777" w:rsidR="00281BDC" w:rsidRDefault="00281BDC" w:rsidP="00281BDC">
      <w:r>
        <w:t>Patients admitted to the Intensive Care Unit at University Hospital Geelong must be discussed with the Alfred Hospital in Melbourne prior to ensure that the patient would not benefit from care at a quaternary trauma hospital.</w:t>
      </w:r>
    </w:p>
    <w:p w14:paraId="2BB5A5CB" w14:textId="77777777" w:rsidR="00281BDC" w:rsidRDefault="00281BDC" w:rsidP="00281BDC"/>
    <w:p w14:paraId="72A635E8" w14:textId="77777777" w:rsidR="00281BDC" w:rsidRDefault="00281BDC" w:rsidP="00542D51">
      <w:pPr>
        <w:tabs>
          <w:tab w:val="left" w:pos="8940"/>
        </w:tabs>
      </w:pPr>
      <w:r>
        <w:t>In General, the following make patients in-eligible for Geelong ICU</w:t>
      </w:r>
      <w:r w:rsidR="00542D51">
        <w:tab/>
      </w:r>
    </w:p>
    <w:p w14:paraId="6D6F0B53" w14:textId="77777777" w:rsidR="00281BDC" w:rsidRDefault="00281BDC" w:rsidP="00281BDC">
      <w:pPr>
        <w:pStyle w:val="ListParagraph"/>
        <w:numPr>
          <w:ilvl w:val="0"/>
          <w:numId w:val="11"/>
        </w:numPr>
      </w:pPr>
      <w:r>
        <w:t>Likely to require neurosurgical intervention;</w:t>
      </w:r>
    </w:p>
    <w:p w14:paraId="58126DB5" w14:textId="77777777" w:rsidR="00281BDC" w:rsidRDefault="00281BDC" w:rsidP="00281BDC">
      <w:pPr>
        <w:pStyle w:val="ListParagraph"/>
        <w:numPr>
          <w:ilvl w:val="0"/>
          <w:numId w:val="11"/>
        </w:numPr>
      </w:pPr>
      <w:r>
        <w:t xml:space="preserve">Paediatric trauma patients requiring ICU support. </w:t>
      </w:r>
    </w:p>
    <w:p w14:paraId="56078AA6" w14:textId="77777777" w:rsidR="00281BDC" w:rsidRDefault="00281BDC" w:rsidP="00281BDC">
      <w:pPr>
        <w:pStyle w:val="ListParagraph"/>
        <w:numPr>
          <w:ilvl w:val="0"/>
          <w:numId w:val="11"/>
        </w:numPr>
      </w:pPr>
      <w:r>
        <w:t>Severe multisystem injury</w:t>
      </w:r>
    </w:p>
    <w:p w14:paraId="7A5EF099" w14:textId="77777777" w:rsidR="008E1F95" w:rsidRDefault="008E1F95" w:rsidP="008E1F95">
      <w:pPr>
        <w:pStyle w:val="Heading2"/>
      </w:pPr>
      <w:bookmarkStart w:id="44" w:name="_Toc131426401"/>
    </w:p>
    <w:p w14:paraId="274105CF" w14:textId="77777777" w:rsidR="008E1F95" w:rsidRDefault="008E1F95" w:rsidP="008E1F95">
      <w:pPr>
        <w:pStyle w:val="Heading2"/>
      </w:pPr>
      <w:r>
        <w:t>Ascending Cholangitis</w:t>
      </w:r>
      <w:bookmarkEnd w:id="44"/>
    </w:p>
    <w:p w14:paraId="0488A328" w14:textId="77777777" w:rsidR="008E1F95" w:rsidRDefault="008E1F95" w:rsidP="008E1F95"/>
    <w:p w14:paraId="08E7D78D" w14:textId="77777777" w:rsidR="008E1F95" w:rsidRDefault="008E1F95" w:rsidP="008E1F95">
      <w:r>
        <w:t xml:space="preserve">Without intervention, the mortality rate of ascending cholangitis is &gt;50%, and remains significant despite optimum treatment. In patients with acute cholangitis, ERCP performed at &lt;24 hours is associated with reduced hospital length of stay, incidence of complications and readmission. Delays in ERCP are frequently impacted by theatre availability and imaging results. Current agreement is that if available, health services should aim to provide ERCP within 24 hours. </w:t>
      </w:r>
    </w:p>
    <w:p w14:paraId="41450188" w14:textId="77777777" w:rsidR="008E1F95" w:rsidRDefault="008E1F95" w:rsidP="008E1F95"/>
    <w:p w14:paraId="0F5898EC" w14:textId="77777777" w:rsidR="008E1F95" w:rsidRDefault="008E1F95" w:rsidP="008E1F95">
      <w:r>
        <w:t xml:space="preserve">All patients requiring ERCP should be discussed with the Surgical Unit 1 (Upper GI) Registrar or Gastroenterology Registrar. </w:t>
      </w:r>
    </w:p>
    <w:p w14:paraId="54EF5965" w14:textId="77777777" w:rsidR="008E1F95" w:rsidRDefault="008E1F95" w:rsidP="008E1F95"/>
    <w:p w14:paraId="7D45525A" w14:textId="77777777" w:rsidR="008E1F95" w:rsidRDefault="008E1F95" w:rsidP="008E1F95">
      <w:r>
        <w:t xml:space="preserve">The following should be kept in mind when managing patients with confirmed or suspected cholangitis. </w:t>
      </w:r>
    </w:p>
    <w:p w14:paraId="67753EA7" w14:textId="77777777" w:rsidR="008E1F95" w:rsidRDefault="008E1F95" w:rsidP="008E1F95"/>
    <w:p w14:paraId="17F18588" w14:textId="77777777" w:rsidR="008E1F95" w:rsidRDefault="008E1F95" w:rsidP="008E1F95"/>
    <w:p w14:paraId="279C655C" w14:textId="77777777" w:rsidR="008E1F95" w:rsidRDefault="008E1F95" w:rsidP="008E1F95">
      <w:pPr>
        <w:pStyle w:val="Heading3"/>
      </w:pPr>
      <w:bookmarkStart w:id="45" w:name="_Toc131426402"/>
      <w:r>
        <w:t>Imaging:</w:t>
      </w:r>
      <w:bookmarkEnd w:id="45"/>
    </w:p>
    <w:p w14:paraId="35E941AE" w14:textId="77777777" w:rsidR="008E1F95" w:rsidRDefault="008E1F95" w:rsidP="008E1F95">
      <w:r>
        <w:t xml:space="preserve">Geelong has ready access to ultrasound, and limited access to MRCP. MRCP in general is not available at all on weekends or public holidays. Where </w:t>
      </w:r>
      <w:proofErr w:type="spellStart"/>
      <w:r>
        <w:t>choledocolithiasis</w:t>
      </w:r>
      <w:proofErr w:type="spellEnd"/>
      <w:r>
        <w:t xml:space="preserve"> is suspected, an early ultrasound should be arranged to confirm the diagnosis. Ultrasound has limited sensitivity for identifying ductal stones, and as such, MRCP is often required. Especially when coming up to a weekend, ultrasounds should be prioritised to ensure an MRCP can be arranged if the result is equivocal for duct dilatation. </w:t>
      </w:r>
    </w:p>
    <w:p w14:paraId="50898015" w14:textId="77777777" w:rsidR="008E1F95" w:rsidRDefault="008E1F95" w:rsidP="008E1F95"/>
    <w:p w14:paraId="46039798" w14:textId="77777777" w:rsidR="008E1F95" w:rsidRDefault="008E1F95" w:rsidP="008E1F95">
      <w:r>
        <w:t xml:space="preserve">Diagnostic ERCP for </w:t>
      </w:r>
      <w:proofErr w:type="spellStart"/>
      <w:r>
        <w:t>choledocolithiasis</w:t>
      </w:r>
      <w:proofErr w:type="spellEnd"/>
      <w:r>
        <w:t xml:space="preserve"> is not generally practiced at Geelong Hospital. </w:t>
      </w:r>
    </w:p>
    <w:p w14:paraId="12DB86A0" w14:textId="77777777" w:rsidR="008E1F95" w:rsidRDefault="008E1F95" w:rsidP="008E1F95"/>
    <w:p w14:paraId="0AC86AE4" w14:textId="77777777" w:rsidR="008E1F95" w:rsidRPr="00182CB9" w:rsidRDefault="008E1F95" w:rsidP="008E1F95"/>
    <w:p w14:paraId="45B95A3C" w14:textId="77777777" w:rsidR="008E1F95" w:rsidRDefault="008E1F95" w:rsidP="008E1F95">
      <w:pPr>
        <w:pStyle w:val="Heading3"/>
      </w:pPr>
      <w:bookmarkStart w:id="46" w:name="_Toc131426403"/>
      <w:r>
        <w:t>Access to Theatre:</w:t>
      </w:r>
      <w:bookmarkEnd w:id="46"/>
    </w:p>
    <w:p w14:paraId="72C78C7B" w14:textId="77777777" w:rsidR="008E1F95" w:rsidRDefault="008E1F95" w:rsidP="008E1F95"/>
    <w:p w14:paraId="6C653EF8" w14:textId="77777777" w:rsidR="008E1F95" w:rsidRDefault="008E1F95" w:rsidP="008E1F95">
      <w:r>
        <w:t>Special consideration should be given to prioritising ERCP’s as this is a scarce resource. Proceduralists who provide this service at Geelong Hospital work outside the on-call roster, and so accommodations are required to ensure equitable access to theatre.</w:t>
      </w:r>
    </w:p>
    <w:p w14:paraId="032DACB4" w14:textId="77777777" w:rsidR="008E1F95" w:rsidRDefault="008E1F95" w:rsidP="008E1F95">
      <w:r>
        <w:t xml:space="preserve">Where there is no evidence of cholangitis, some of these patients can be discharged for elective ERCP. Consideration should be given to using the </w:t>
      </w:r>
      <w:hyperlink r:id="rId37" w:history="1">
        <w:r w:rsidRPr="001134A3">
          <w:rPr>
            <w:rStyle w:val="Hyperlink"/>
            <w:i/>
          </w:rPr>
          <w:t>Tokyo Guidelines for Acute Cholangitis 2018</w:t>
        </w:r>
      </w:hyperlink>
      <w:r>
        <w:rPr>
          <w:i/>
        </w:rPr>
        <w:t xml:space="preserve"> </w:t>
      </w:r>
      <w:r>
        <w:t>when making this determination.</w:t>
      </w:r>
    </w:p>
    <w:p w14:paraId="0A472B91" w14:textId="77777777" w:rsidR="008E1F95" w:rsidRPr="00281BDC" w:rsidRDefault="008E1F95" w:rsidP="00A20F06"/>
    <w:p w14:paraId="4668843C" w14:textId="77777777" w:rsidR="00A0403D" w:rsidRDefault="00A0403D" w:rsidP="00A20F06">
      <w:pPr>
        <w:pStyle w:val="Heading1"/>
      </w:pPr>
      <w:bookmarkStart w:id="47" w:name="_Toc131426399"/>
      <w:r>
        <w:t>Special Populations</w:t>
      </w:r>
      <w:bookmarkEnd w:id="47"/>
    </w:p>
    <w:p w14:paraId="32A5DB86" w14:textId="77777777" w:rsidR="00A0403D" w:rsidRDefault="00A0403D" w:rsidP="00A20F06">
      <w:pPr>
        <w:pStyle w:val="Heading2"/>
      </w:pPr>
      <w:bookmarkStart w:id="48" w:name="_Toc131426400"/>
      <w:r>
        <w:lastRenderedPageBreak/>
        <w:t>Paediatrics</w:t>
      </w:r>
      <w:bookmarkEnd w:id="48"/>
    </w:p>
    <w:p w14:paraId="714577AC" w14:textId="413CA2E5" w:rsidR="00A0403D" w:rsidRDefault="00A0403D" w:rsidP="00A0403D">
      <w:r>
        <w:t xml:space="preserve">The decision to treat paediatric patients at Geelong Hospital is ultimately the decision of the On-Call General Surgery Consultant and </w:t>
      </w:r>
      <w:r w:rsidR="007A0DEF">
        <w:t xml:space="preserve">in consultation with </w:t>
      </w:r>
      <w:r>
        <w:t>Supervising Anaesthetist</w:t>
      </w:r>
      <w:r w:rsidR="007A0DEF">
        <w:t xml:space="preserve"> if surgery is deemed necessary</w:t>
      </w:r>
      <w:r>
        <w:t xml:space="preserve">. Patients for whom it is deemed appropriate treatment </w:t>
      </w:r>
      <w:proofErr w:type="spellStart"/>
      <w:r>
        <w:t>can not</w:t>
      </w:r>
      <w:proofErr w:type="spellEnd"/>
      <w:r>
        <w:t xml:space="preserve"> be provided at Geelong Hospital will be transferred to the Royal Children Hospital in Melbourne.</w:t>
      </w:r>
    </w:p>
    <w:p w14:paraId="5141E00D" w14:textId="5C2570CE" w:rsidR="008E1F95" w:rsidRDefault="008E1F95"/>
    <w:p w14:paraId="23656861" w14:textId="77777777" w:rsidR="007A0DEF" w:rsidRDefault="007A0DEF" w:rsidP="00A20F06"/>
    <w:p w14:paraId="33A6822C" w14:textId="77777777" w:rsidR="00FF46E3" w:rsidRDefault="00FF46E3" w:rsidP="00FF46E3"/>
    <w:p w14:paraId="4B34AC4B" w14:textId="77777777" w:rsidR="007C235E" w:rsidRDefault="0083508A" w:rsidP="007C235E">
      <w:pPr>
        <w:pStyle w:val="Heading1"/>
      </w:pPr>
      <w:bookmarkStart w:id="49" w:name="_Toc131426404"/>
      <w:r>
        <w:t>Evaluation</w:t>
      </w:r>
      <w:bookmarkEnd w:id="49"/>
    </w:p>
    <w:p w14:paraId="3EC29509" w14:textId="77777777" w:rsidR="007C235E" w:rsidRDefault="008D0F31" w:rsidP="0083508A">
      <w:pPr>
        <w:pStyle w:val="Heading2"/>
      </w:pPr>
      <w:bookmarkStart w:id="50" w:name="_Toc131426405"/>
      <w:r>
        <w:t>Audits</w:t>
      </w:r>
      <w:bookmarkEnd w:id="50"/>
    </w:p>
    <w:p w14:paraId="21C2084F" w14:textId="77777777" w:rsidR="0083508A" w:rsidRDefault="0083508A" w:rsidP="007C235E">
      <w:r>
        <w:t>Weekly Whole of Surgery Audit</w:t>
      </w:r>
    </w:p>
    <w:p w14:paraId="2BC5704E" w14:textId="77777777" w:rsidR="0083508A" w:rsidRDefault="0083508A" w:rsidP="00605EAD">
      <w:pPr>
        <w:pStyle w:val="ListParagraph"/>
        <w:numPr>
          <w:ilvl w:val="0"/>
          <w:numId w:val="5"/>
        </w:numPr>
      </w:pPr>
      <w:r>
        <w:t>Takes place 12:30pm on Thursdays</w:t>
      </w:r>
    </w:p>
    <w:p w14:paraId="50721D41" w14:textId="77777777" w:rsidR="0083508A" w:rsidRDefault="0083508A" w:rsidP="00605EAD">
      <w:pPr>
        <w:pStyle w:val="ListParagraph"/>
        <w:numPr>
          <w:ilvl w:val="1"/>
          <w:numId w:val="5"/>
        </w:numPr>
      </w:pPr>
      <w:r>
        <w:t xml:space="preserve">Attended by all units including registrars and consultants. </w:t>
      </w:r>
    </w:p>
    <w:p w14:paraId="44D913F0" w14:textId="77777777" w:rsidR="0083508A" w:rsidRDefault="0083508A" w:rsidP="007C235E"/>
    <w:p w14:paraId="56DEC969" w14:textId="77777777" w:rsidR="008D0F31" w:rsidRDefault="008D0F31" w:rsidP="007C235E">
      <w:r>
        <w:t>Six Monthly Audit</w:t>
      </w:r>
    </w:p>
    <w:p w14:paraId="3BE19836" w14:textId="77777777" w:rsidR="008D0F31" w:rsidRDefault="008D0F31" w:rsidP="008D0F31">
      <w:pPr>
        <w:pStyle w:val="ListParagraph"/>
        <w:numPr>
          <w:ilvl w:val="0"/>
          <w:numId w:val="5"/>
        </w:numPr>
      </w:pPr>
      <w:r>
        <w:t>1</w:t>
      </w:r>
      <w:r w:rsidRPr="008D0F31">
        <w:rPr>
          <w:vertAlign w:val="superscript"/>
        </w:rPr>
        <w:t>st</w:t>
      </w:r>
      <w:r>
        <w:t xml:space="preserve"> Half year </w:t>
      </w:r>
      <w:r w:rsidR="00C95F96">
        <w:t>audit will include the dates 1 January to 30 June and will be presented at a nominated meeting in July</w:t>
      </w:r>
    </w:p>
    <w:p w14:paraId="58992C01" w14:textId="0C686DE1" w:rsidR="00C95F96" w:rsidRDefault="00C95F96" w:rsidP="008D0F31">
      <w:pPr>
        <w:pStyle w:val="ListParagraph"/>
        <w:numPr>
          <w:ilvl w:val="0"/>
          <w:numId w:val="5"/>
        </w:numPr>
      </w:pPr>
      <w:r>
        <w:t>2</w:t>
      </w:r>
      <w:r w:rsidRPr="00C95F96">
        <w:rPr>
          <w:vertAlign w:val="superscript"/>
        </w:rPr>
        <w:t>nd</w:t>
      </w:r>
      <w:r>
        <w:t xml:space="preserve"> half year audit will </w:t>
      </w:r>
      <w:r w:rsidR="006B5032">
        <w:t>include</w:t>
      </w:r>
      <w:r>
        <w:t xml:space="preserve"> the dates 1July to December 31 and will be presented in January. </w:t>
      </w:r>
    </w:p>
    <w:p w14:paraId="0739FAC8" w14:textId="77777777" w:rsidR="008D0F31" w:rsidRDefault="008D0F31" w:rsidP="007C235E"/>
    <w:p w14:paraId="56568B05" w14:textId="77777777" w:rsidR="00C95F96" w:rsidRDefault="008D0F31" w:rsidP="00C95F96">
      <w:pPr>
        <w:pStyle w:val="Heading2"/>
      </w:pPr>
      <w:bookmarkStart w:id="51" w:name="_Toc131426406"/>
      <w:r>
        <w:t>Performance Measures and Targets</w:t>
      </w:r>
      <w:bookmarkEnd w:id="51"/>
    </w:p>
    <w:p w14:paraId="5789D4C3" w14:textId="77777777" w:rsidR="00C95F96" w:rsidRDefault="00C95F96" w:rsidP="007C235E">
      <w:r>
        <w:t>Geelong General Surgery has currently adopted the following standards for audit:</w:t>
      </w:r>
    </w:p>
    <w:p w14:paraId="5DB42523" w14:textId="77777777" w:rsidR="00C95F96" w:rsidRDefault="00C95F96" w:rsidP="007C235E"/>
    <w:p w14:paraId="51E0A663" w14:textId="1D4BF921" w:rsidR="008D0F31" w:rsidRDefault="00C95F96" w:rsidP="00A20F06">
      <w:r w:rsidRPr="00A20F06">
        <w:rPr>
          <w:i/>
        </w:rPr>
        <w:t xml:space="preserve"> ANZ Emergency Laparotomy Audit – Quality Improvement. </w:t>
      </w:r>
    </w:p>
    <w:p w14:paraId="325C1422" w14:textId="77777777" w:rsidR="008D0F31" w:rsidRDefault="008D0F31" w:rsidP="007C235E"/>
    <w:p w14:paraId="117D32F9" w14:textId="77777777" w:rsidR="00C95F96" w:rsidRDefault="00C95F96" w:rsidP="007C235E">
      <w:r>
        <w:t xml:space="preserve">Data is collected on emergency laparotomies performed at 85 participating hospitals, including Barwon Health, on patients presenting with acute abdomen or where surgery is considered futile. The data is used to provide regular feedback to each participating site, allowing them to assess their </w:t>
      </w:r>
      <w:proofErr w:type="spellStart"/>
      <w:r>
        <w:t>performace</w:t>
      </w:r>
      <w:proofErr w:type="spellEnd"/>
      <w:r>
        <w:t xml:space="preserve"> against evidence-based indicators of care, and to drive quality improvement processes across the hospital.</w:t>
      </w:r>
    </w:p>
    <w:p w14:paraId="0B192D0A" w14:textId="77777777" w:rsidR="00C95F96" w:rsidRDefault="00C95F96" w:rsidP="007C235E"/>
    <w:p w14:paraId="5FE17D0C" w14:textId="77777777" w:rsidR="00C95F96" w:rsidRDefault="00C95F96" w:rsidP="007C235E">
      <w:r>
        <w:t xml:space="preserve">Resources for this audit can be found on the </w:t>
      </w:r>
      <w:hyperlink r:id="rId38" w:history="1">
        <w:r w:rsidRPr="00C95F96">
          <w:rPr>
            <w:rStyle w:val="Hyperlink"/>
          </w:rPr>
          <w:t>RACS Website</w:t>
        </w:r>
      </w:hyperlink>
      <w:r>
        <w:t>.</w:t>
      </w:r>
    </w:p>
    <w:p w14:paraId="688719D6" w14:textId="77777777" w:rsidR="00C95F96" w:rsidRDefault="00C95F96" w:rsidP="007C235E"/>
    <w:p w14:paraId="21F716D6" w14:textId="77777777" w:rsidR="00C95F96" w:rsidRDefault="00C95F96" w:rsidP="007C235E">
      <w:r>
        <w:t>Key performance indicators for this audit include:</w:t>
      </w:r>
    </w:p>
    <w:p w14:paraId="240DDC64" w14:textId="77777777" w:rsidR="00C95F96" w:rsidRDefault="00C95F96" w:rsidP="007C235E"/>
    <w:p w14:paraId="42CCB2BB" w14:textId="77777777" w:rsidR="00C95F96" w:rsidRDefault="00E85F9D" w:rsidP="00E85F9D">
      <w:pPr>
        <w:pStyle w:val="ListParagraph"/>
        <w:numPr>
          <w:ilvl w:val="0"/>
          <w:numId w:val="8"/>
        </w:numPr>
      </w:pPr>
      <w:r>
        <w:t>Proportion of all emergency laparotomy patients who receive a preoperative CT scan which was reported by a consultant radiologist preoperatively</w:t>
      </w:r>
    </w:p>
    <w:p w14:paraId="41F197EF" w14:textId="77777777" w:rsidR="00E85F9D" w:rsidRDefault="00E85F9D" w:rsidP="00E85F9D">
      <w:pPr>
        <w:pStyle w:val="ListParagraph"/>
        <w:numPr>
          <w:ilvl w:val="0"/>
          <w:numId w:val="8"/>
        </w:numPr>
      </w:pPr>
      <w:r>
        <w:t>Proportion of patients with risk assessment documented preoperatively (NELA score used at BH)</w:t>
      </w:r>
    </w:p>
    <w:p w14:paraId="6C5E8A28" w14:textId="77777777" w:rsidR="00E85F9D" w:rsidRDefault="00E85F9D" w:rsidP="00E85F9D">
      <w:pPr>
        <w:pStyle w:val="ListParagraph"/>
        <w:numPr>
          <w:ilvl w:val="0"/>
          <w:numId w:val="8"/>
        </w:numPr>
      </w:pPr>
      <w:r>
        <w:t>Proportion of patients arriving in theatre within an time appropriate for the urgency of surgery</w:t>
      </w:r>
    </w:p>
    <w:p w14:paraId="01E714AD" w14:textId="77777777" w:rsidR="00E85F9D" w:rsidRDefault="00E85F9D" w:rsidP="00E85F9D">
      <w:pPr>
        <w:pStyle w:val="ListParagraph"/>
        <w:numPr>
          <w:ilvl w:val="0"/>
          <w:numId w:val="8"/>
        </w:numPr>
      </w:pPr>
      <w:r>
        <w:t>Proportion of patients with a calculated risk of death &gt;5% for whom a consultant surgeon and consultant anaesthetist were present in theatre.</w:t>
      </w:r>
    </w:p>
    <w:p w14:paraId="1910D2F1" w14:textId="77777777" w:rsidR="00E85F9D" w:rsidRDefault="00E85F9D" w:rsidP="00E85F9D">
      <w:pPr>
        <w:pStyle w:val="ListParagraph"/>
        <w:numPr>
          <w:ilvl w:val="0"/>
          <w:numId w:val="8"/>
        </w:numPr>
      </w:pPr>
      <w:r>
        <w:t xml:space="preserve">Proportion of patients with a Calculated preoperative risk of death &gt;10% (NELA &gt;10%) who were </w:t>
      </w:r>
      <w:r w:rsidR="00A0403D">
        <w:t>directly</w:t>
      </w:r>
      <w:r>
        <w:t xml:space="preserve"> admitted to critical care post operatively.</w:t>
      </w:r>
    </w:p>
    <w:p w14:paraId="357933D5" w14:textId="77777777" w:rsidR="00E85F9D" w:rsidRDefault="00E85F9D" w:rsidP="00E85F9D">
      <w:pPr>
        <w:pStyle w:val="ListParagraph"/>
        <w:numPr>
          <w:ilvl w:val="0"/>
          <w:numId w:val="8"/>
        </w:numPr>
      </w:pPr>
      <w:r>
        <w:t xml:space="preserve">Each patient over the age of 65 should have multidisciplinary input that includes early involvement of geriatrician teams. </w:t>
      </w:r>
    </w:p>
    <w:p w14:paraId="05C6396A" w14:textId="77777777" w:rsidR="00E85F9D" w:rsidRDefault="00E85F9D" w:rsidP="007C235E"/>
    <w:p w14:paraId="2095527B" w14:textId="6CF43F3D" w:rsidR="00E85F9D" w:rsidRDefault="00996FBA" w:rsidP="00E85F9D">
      <w:pPr>
        <w:pStyle w:val="Heading3"/>
      </w:pPr>
      <w:bookmarkStart w:id="52" w:name="_Toc131426407"/>
      <w:r>
        <w:t>Other KPIs</w:t>
      </w:r>
      <w:bookmarkEnd w:id="52"/>
    </w:p>
    <w:p w14:paraId="1B89EA4A" w14:textId="77777777" w:rsidR="00E85F9D" w:rsidRDefault="00E85F9D" w:rsidP="00E85F9D"/>
    <w:p w14:paraId="14EDD5CD" w14:textId="2A2FF031" w:rsidR="00996FBA" w:rsidRDefault="00996FBA" w:rsidP="00A20F06">
      <w:pPr>
        <w:pStyle w:val="ListParagraph"/>
        <w:numPr>
          <w:ilvl w:val="0"/>
          <w:numId w:val="17"/>
        </w:numPr>
      </w:pPr>
      <w:r>
        <w:t>40% of General Surgery patients will have and ED Length of stay of &lt;4 hours</w:t>
      </w:r>
    </w:p>
    <w:p w14:paraId="032FE6CD" w14:textId="77777777" w:rsidR="00996FBA" w:rsidRDefault="00996FBA" w:rsidP="00A20F06">
      <w:pPr>
        <w:pStyle w:val="ListParagraph"/>
        <w:numPr>
          <w:ilvl w:val="0"/>
          <w:numId w:val="17"/>
        </w:numPr>
      </w:pPr>
      <w:r>
        <w:t>Maintain readmission rate of 4%</w:t>
      </w:r>
    </w:p>
    <w:p w14:paraId="5FB60B55" w14:textId="77777777" w:rsidR="00996FBA" w:rsidRDefault="00996FBA" w:rsidP="00A20F06">
      <w:pPr>
        <w:pStyle w:val="ListParagraph"/>
        <w:numPr>
          <w:ilvl w:val="0"/>
          <w:numId w:val="17"/>
        </w:numPr>
      </w:pPr>
      <w:r>
        <w:t>LOS for 50% of ASU beds is 24 hours</w:t>
      </w:r>
    </w:p>
    <w:p w14:paraId="65DD92F2" w14:textId="77777777" w:rsidR="00996FBA" w:rsidRDefault="00996FBA" w:rsidP="00A20F06">
      <w:pPr>
        <w:pStyle w:val="ListParagraph"/>
        <w:numPr>
          <w:ilvl w:val="0"/>
          <w:numId w:val="17"/>
        </w:numPr>
      </w:pPr>
      <w:r>
        <w:t>Criteria led discharges with a focus on discharges or transfers to another inpatient unit being determined by 1000 hours</w:t>
      </w:r>
    </w:p>
    <w:p w14:paraId="005B414F" w14:textId="77777777" w:rsidR="00996FBA" w:rsidRDefault="00996FBA" w:rsidP="00A20F06">
      <w:pPr>
        <w:pStyle w:val="ListParagraph"/>
        <w:numPr>
          <w:ilvl w:val="0"/>
          <w:numId w:val="17"/>
        </w:numPr>
      </w:pPr>
      <w:r>
        <w:t>Numbers of deferred emergency care</w:t>
      </w:r>
    </w:p>
    <w:p w14:paraId="47E51CAF" w14:textId="77777777" w:rsidR="001134A3" w:rsidRDefault="001134A3" w:rsidP="00A20F06">
      <w:pPr>
        <w:pStyle w:val="ListParagraph"/>
        <w:numPr>
          <w:ilvl w:val="0"/>
          <w:numId w:val="17"/>
        </w:numPr>
      </w:pPr>
      <w:r>
        <w:t>No change in unplanned returns to theatre</w:t>
      </w:r>
    </w:p>
    <w:p w14:paraId="3B8A4D21" w14:textId="77777777" w:rsidR="001134A3" w:rsidRDefault="001134A3" w:rsidP="00A20F06">
      <w:pPr>
        <w:pStyle w:val="ListParagraph"/>
        <w:numPr>
          <w:ilvl w:val="0"/>
          <w:numId w:val="17"/>
        </w:numPr>
      </w:pPr>
      <w:r>
        <w:lastRenderedPageBreak/>
        <w:t>Discharge summary completion and outstanding discharges</w:t>
      </w:r>
    </w:p>
    <w:p w14:paraId="43BDADE6" w14:textId="77777777" w:rsidR="00996FBA" w:rsidRDefault="00996FBA" w:rsidP="00A20F06">
      <w:pPr>
        <w:pStyle w:val="ListParagraph"/>
        <w:numPr>
          <w:ilvl w:val="0"/>
          <w:numId w:val="17"/>
        </w:numPr>
      </w:pPr>
      <w:r>
        <w:t>Delayed discharge decision making</w:t>
      </w:r>
    </w:p>
    <w:p w14:paraId="5EC53242" w14:textId="77777777" w:rsidR="00996FBA" w:rsidRDefault="00996FBA" w:rsidP="00A20F06">
      <w:pPr>
        <w:pStyle w:val="ListParagraph"/>
        <w:numPr>
          <w:ilvl w:val="1"/>
          <w:numId w:val="17"/>
        </w:numPr>
      </w:pPr>
      <w:r>
        <w:t>Time to OR</w:t>
      </w:r>
    </w:p>
    <w:p w14:paraId="4E2608C9" w14:textId="77777777" w:rsidR="00996FBA" w:rsidRDefault="00996FBA" w:rsidP="00A20F06">
      <w:pPr>
        <w:pStyle w:val="ListParagraph"/>
        <w:numPr>
          <w:ilvl w:val="1"/>
          <w:numId w:val="17"/>
        </w:numPr>
      </w:pPr>
      <w:r>
        <w:t>CT delays</w:t>
      </w:r>
    </w:p>
    <w:p w14:paraId="242BD5B2" w14:textId="77777777" w:rsidR="00996FBA" w:rsidRDefault="00996FBA" w:rsidP="00A20F06">
      <w:pPr>
        <w:pStyle w:val="ListParagraph"/>
        <w:numPr>
          <w:ilvl w:val="1"/>
          <w:numId w:val="17"/>
        </w:numPr>
      </w:pPr>
      <w:r>
        <w:t>Ultrasound Delays</w:t>
      </w:r>
    </w:p>
    <w:p w14:paraId="40B1DCDD" w14:textId="77777777" w:rsidR="00996FBA" w:rsidRDefault="00996FBA" w:rsidP="00A20F06">
      <w:pPr>
        <w:pStyle w:val="ListParagraph"/>
        <w:numPr>
          <w:ilvl w:val="1"/>
          <w:numId w:val="17"/>
        </w:numPr>
      </w:pPr>
      <w:r>
        <w:t>Transferred to ASU without CT</w:t>
      </w:r>
    </w:p>
    <w:p w14:paraId="0272E3E7" w14:textId="77777777" w:rsidR="00996FBA" w:rsidRDefault="00996FBA" w:rsidP="00A20F06">
      <w:pPr>
        <w:pStyle w:val="ListParagraph"/>
        <w:numPr>
          <w:ilvl w:val="1"/>
          <w:numId w:val="17"/>
        </w:numPr>
      </w:pPr>
      <w:r>
        <w:t xml:space="preserve">Refusal of other units to accept transfer of patients. </w:t>
      </w:r>
    </w:p>
    <w:p w14:paraId="211FD69D" w14:textId="77777777" w:rsidR="0083508A" w:rsidRDefault="0083508A" w:rsidP="007C235E"/>
    <w:p w14:paraId="5D790309" w14:textId="77777777" w:rsidR="007C235E" w:rsidRDefault="00676082" w:rsidP="007C235E">
      <w:pPr>
        <w:pStyle w:val="Heading1"/>
      </w:pPr>
      <w:bookmarkStart w:id="53" w:name="_Toc131426408"/>
      <w:r>
        <w:t>Key Aligned Documents</w:t>
      </w:r>
      <w:bookmarkEnd w:id="53"/>
    </w:p>
    <w:p w14:paraId="06766918" w14:textId="77777777" w:rsidR="007C235E" w:rsidRDefault="00A0403D" w:rsidP="00605EAD">
      <w:pPr>
        <w:pStyle w:val="ListParagraph"/>
        <w:numPr>
          <w:ilvl w:val="0"/>
          <w:numId w:val="5"/>
        </w:numPr>
      </w:pPr>
      <w:r>
        <w:t>Emergency Department Trauma Team Activation</w:t>
      </w:r>
    </w:p>
    <w:p w14:paraId="07AA8069" w14:textId="77777777" w:rsidR="00895FEE" w:rsidRDefault="00895FEE" w:rsidP="00605EAD">
      <w:pPr>
        <w:pStyle w:val="ListParagraph"/>
        <w:numPr>
          <w:ilvl w:val="0"/>
          <w:numId w:val="5"/>
        </w:numPr>
      </w:pPr>
      <w:r>
        <w:t>One Referral Policy</w:t>
      </w:r>
    </w:p>
    <w:p w14:paraId="330CE295" w14:textId="77777777" w:rsidR="00895FEE" w:rsidRDefault="00895FEE" w:rsidP="00605EAD">
      <w:pPr>
        <w:pStyle w:val="ListParagraph"/>
        <w:numPr>
          <w:ilvl w:val="0"/>
          <w:numId w:val="5"/>
        </w:numPr>
      </w:pPr>
      <w:r>
        <w:t>Admissions via Emergency Department – General Surgery</w:t>
      </w:r>
    </w:p>
    <w:p w14:paraId="105D4EF1" w14:textId="77777777" w:rsidR="007C235E" w:rsidRDefault="007C235E" w:rsidP="007C235E"/>
    <w:p w14:paraId="66AA1ABC" w14:textId="77777777" w:rsidR="007C235E" w:rsidRDefault="00676082" w:rsidP="007C235E">
      <w:pPr>
        <w:pStyle w:val="Heading1"/>
      </w:pPr>
      <w:bookmarkStart w:id="54" w:name="_Toc131426409"/>
      <w:r>
        <w:t>Key Legislation, Acts &amp; Standards [Arial 12 bold]</w:t>
      </w:r>
      <w:bookmarkEnd w:id="54"/>
    </w:p>
    <w:p w14:paraId="26D09E6D" w14:textId="77777777" w:rsidR="007C235E" w:rsidRDefault="00594160" w:rsidP="007C235E">
      <w:r>
        <w:t>NEAT Targets</w:t>
      </w:r>
    </w:p>
    <w:p w14:paraId="2C5A864D" w14:textId="77777777" w:rsidR="00594160" w:rsidRDefault="00594160" w:rsidP="007C235E"/>
    <w:p w14:paraId="27DF157C" w14:textId="77777777" w:rsidR="007C235E" w:rsidRDefault="007C235E" w:rsidP="007C235E"/>
    <w:p w14:paraId="344803E6" w14:textId="77777777" w:rsidR="007C235E" w:rsidRDefault="00676082" w:rsidP="007C235E">
      <w:pPr>
        <w:pStyle w:val="Heading1"/>
      </w:pPr>
      <w:bookmarkStart w:id="55" w:name="_Toc131426410"/>
      <w:r>
        <w:t>References</w:t>
      </w:r>
      <w:bookmarkEnd w:id="55"/>
      <w:r>
        <w:t xml:space="preserve"> </w:t>
      </w:r>
    </w:p>
    <w:p w14:paraId="49CA5DD4" w14:textId="77777777" w:rsidR="007C235E" w:rsidRDefault="00864DF6" w:rsidP="007C235E">
      <w:r>
        <w:t>Na</w:t>
      </w:r>
    </w:p>
    <w:p w14:paraId="737E6E98" w14:textId="77777777" w:rsidR="007C235E" w:rsidRDefault="007C235E" w:rsidP="007C235E"/>
    <w:p w14:paraId="5465C297" w14:textId="0C1E4924" w:rsidR="007C235E" w:rsidRDefault="00676082" w:rsidP="007C235E">
      <w:pPr>
        <w:pStyle w:val="Heading1"/>
      </w:pPr>
      <w:bookmarkStart w:id="56" w:name="_Toc131426411"/>
      <w:r>
        <w:t>Contributors</w:t>
      </w:r>
      <w:bookmarkEnd w:id="56"/>
    </w:p>
    <w:tbl>
      <w:tblPr>
        <w:tblW w:w="0" w:type="auto"/>
        <w:tblInd w:w="108" w:type="dxa"/>
        <w:tblBorders>
          <w:top w:val="single" w:sz="4" w:space="0" w:color="999999"/>
          <w:left w:val="single" w:sz="4" w:space="0" w:color="999999"/>
          <w:bottom w:val="single" w:sz="4" w:space="0" w:color="999999"/>
          <w:right w:val="single" w:sz="4" w:space="0" w:color="999999"/>
        </w:tblBorders>
        <w:tblLook w:val="04A0" w:firstRow="1" w:lastRow="0" w:firstColumn="1" w:lastColumn="0" w:noHBand="0" w:noVBand="1"/>
      </w:tblPr>
      <w:tblGrid>
        <w:gridCol w:w="2155"/>
        <w:gridCol w:w="2454"/>
        <w:gridCol w:w="2735"/>
        <w:gridCol w:w="2630"/>
      </w:tblGrid>
      <w:tr w:rsidR="007874A5" w14:paraId="659FAA88" w14:textId="77777777" w:rsidTr="00974B1A">
        <w:tc>
          <w:tcPr>
            <w:tcW w:w="2155" w:type="dxa"/>
            <w:tcBorders>
              <w:top w:val="single" w:sz="4" w:space="0" w:color="999999"/>
              <w:left w:val="single" w:sz="4" w:space="0" w:color="999999"/>
              <w:bottom w:val="single" w:sz="4" w:space="0" w:color="999999"/>
              <w:right w:val="single" w:sz="4" w:space="0" w:color="999999"/>
            </w:tcBorders>
            <w:shd w:val="clear" w:color="auto" w:fill="F3F3F3"/>
          </w:tcPr>
          <w:p w14:paraId="5EE700FB" w14:textId="77777777" w:rsidR="007C235E" w:rsidRDefault="007C235E">
            <w:pPr>
              <w:rPr>
                <w:b/>
                <w:bCs/>
              </w:rPr>
            </w:pPr>
          </w:p>
        </w:tc>
        <w:tc>
          <w:tcPr>
            <w:tcW w:w="2454" w:type="dxa"/>
            <w:tcBorders>
              <w:top w:val="single" w:sz="4" w:space="0" w:color="999999"/>
              <w:left w:val="single" w:sz="4" w:space="0" w:color="999999"/>
              <w:bottom w:val="single" w:sz="4" w:space="0" w:color="999999"/>
              <w:right w:val="single" w:sz="4" w:space="0" w:color="999999"/>
            </w:tcBorders>
            <w:shd w:val="clear" w:color="auto" w:fill="F3F3F3"/>
            <w:hideMark/>
          </w:tcPr>
          <w:p w14:paraId="5F1D8D20" w14:textId="77777777" w:rsidR="007C235E" w:rsidRDefault="00676082">
            <w:pPr>
              <w:rPr>
                <w:b/>
              </w:rPr>
            </w:pPr>
            <w:r>
              <w:rPr>
                <w:b/>
              </w:rPr>
              <w:t>Name</w:t>
            </w:r>
          </w:p>
        </w:tc>
        <w:tc>
          <w:tcPr>
            <w:tcW w:w="2735" w:type="dxa"/>
            <w:tcBorders>
              <w:top w:val="single" w:sz="4" w:space="0" w:color="999999"/>
              <w:left w:val="single" w:sz="4" w:space="0" w:color="999999"/>
              <w:bottom w:val="single" w:sz="4" w:space="0" w:color="999999"/>
              <w:right w:val="single" w:sz="4" w:space="0" w:color="999999"/>
            </w:tcBorders>
            <w:shd w:val="clear" w:color="auto" w:fill="F3F3F3"/>
            <w:hideMark/>
          </w:tcPr>
          <w:p w14:paraId="0BBBECB4" w14:textId="77777777" w:rsidR="007C235E" w:rsidRDefault="00676082">
            <w:pPr>
              <w:rPr>
                <w:b/>
              </w:rPr>
            </w:pPr>
            <w:r>
              <w:rPr>
                <w:b/>
              </w:rPr>
              <w:t>Position</w:t>
            </w:r>
          </w:p>
        </w:tc>
        <w:tc>
          <w:tcPr>
            <w:tcW w:w="2630" w:type="dxa"/>
            <w:tcBorders>
              <w:top w:val="single" w:sz="4" w:space="0" w:color="999999"/>
              <w:left w:val="single" w:sz="4" w:space="0" w:color="999999"/>
              <w:bottom w:val="single" w:sz="4" w:space="0" w:color="999999"/>
              <w:right w:val="single" w:sz="4" w:space="0" w:color="999999"/>
            </w:tcBorders>
            <w:shd w:val="clear" w:color="auto" w:fill="F3F3F3"/>
            <w:hideMark/>
          </w:tcPr>
          <w:p w14:paraId="43747455" w14:textId="77777777" w:rsidR="007C235E" w:rsidRDefault="00676082">
            <w:pPr>
              <w:rPr>
                <w:b/>
              </w:rPr>
            </w:pPr>
            <w:r>
              <w:rPr>
                <w:b/>
              </w:rPr>
              <w:t>Service / Program</w:t>
            </w:r>
          </w:p>
        </w:tc>
      </w:tr>
      <w:tr w:rsidR="007874A5" w14:paraId="4A227D8F" w14:textId="77777777" w:rsidTr="00974B1A">
        <w:tc>
          <w:tcPr>
            <w:tcW w:w="2155" w:type="dxa"/>
            <w:tcBorders>
              <w:top w:val="single" w:sz="4" w:space="0" w:color="999999"/>
              <w:left w:val="single" w:sz="4" w:space="0" w:color="999999"/>
              <w:bottom w:val="single" w:sz="4" w:space="0" w:color="999999"/>
              <w:right w:val="single" w:sz="4" w:space="0" w:color="999999"/>
            </w:tcBorders>
            <w:shd w:val="clear" w:color="auto" w:fill="auto"/>
          </w:tcPr>
          <w:p w14:paraId="395E1273" w14:textId="77777777" w:rsidR="00974B1A" w:rsidRDefault="00676082">
            <w:pPr>
              <w:rPr>
                <w:b/>
                <w:bCs/>
              </w:rPr>
            </w:pPr>
            <w:r>
              <w:rPr>
                <w:b/>
                <w:bCs/>
              </w:rPr>
              <w:t>Document Owner:</w:t>
            </w:r>
          </w:p>
        </w:tc>
        <w:tc>
          <w:tcPr>
            <w:tcW w:w="2454" w:type="dxa"/>
            <w:tcBorders>
              <w:top w:val="single" w:sz="4" w:space="0" w:color="999999"/>
              <w:left w:val="single" w:sz="4" w:space="0" w:color="999999"/>
              <w:bottom w:val="single" w:sz="4" w:space="0" w:color="999999"/>
              <w:right w:val="single" w:sz="4" w:space="0" w:color="999999"/>
            </w:tcBorders>
            <w:shd w:val="clear" w:color="auto" w:fill="auto"/>
          </w:tcPr>
          <w:p w14:paraId="68F6A6F5" w14:textId="77777777" w:rsidR="00974B1A" w:rsidRPr="00A20F06" w:rsidRDefault="00A0403D">
            <w:r w:rsidRPr="00A20F06">
              <w:t>Sonal Nagra</w:t>
            </w:r>
          </w:p>
        </w:tc>
        <w:tc>
          <w:tcPr>
            <w:tcW w:w="2735" w:type="dxa"/>
            <w:tcBorders>
              <w:top w:val="single" w:sz="4" w:space="0" w:color="999999"/>
              <w:left w:val="single" w:sz="4" w:space="0" w:color="999999"/>
              <w:bottom w:val="single" w:sz="4" w:space="0" w:color="999999"/>
              <w:right w:val="single" w:sz="4" w:space="0" w:color="999999"/>
            </w:tcBorders>
            <w:shd w:val="clear" w:color="auto" w:fill="auto"/>
          </w:tcPr>
          <w:p w14:paraId="596FF565" w14:textId="77777777" w:rsidR="00974B1A" w:rsidRPr="00A20F06" w:rsidRDefault="00A0403D">
            <w:r w:rsidRPr="00A20F06">
              <w:t>Unit Head – General Surgery</w:t>
            </w:r>
          </w:p>
        </w:tc>
        <w:tc>
          <w:tcPr>
            <w:tcW w:w="2630" w:type="dxa"/>
            <w:tcBorders>
              <w:top w:val="single" w:sz="4" w:space="0" w:color="999999"/>
              <w:left w:val="single" w:sz="4" w:space="0" w:color="999999"/>
              <w:bottom w:val="single" w:sz="4" w:space="0" w:color="999999"/>
              <w:right w:val="single" w:sz="4" w:space="0" w:color="999999"/>
            </w:tcBorders>
            <w:shd w:val="clear" w:color="auto" w:fill="auto"/>
          </w:tcPr>
          <w:p w14:paraId="37260F37" w14:textId="6DC6DF61" w:rsidR="00974B1A" w:rsidRPr="00A20F06" w:rsidRDefault="00D5587D">
            <w:r>
              <w:t>General Surgery</w:t>
            </w:r>
          </w:p>
        </w:tc>
      </w:tr>
      <w:tr w:rsidR="007874A5" w14:paraId="4604C54E" w14:textId="77777777" w:rsidTr="00974B1A">
        <w:tc>
          <w:tcPr>
            <w:tcW w:w="2155" w:type="dxa"/>
            <w:tcBorders>
              <w:top w:val="single" w:sz="4" w:space="0" w:color="999999"/>
              <w:left w:val="single" w:sz="4" w:space="0" w:color="999999"/>
              <w:bottom w:val="single" w:sz="4" w:space="0" w:color="999999"/>
              <w:right w:val="single" w:sz="4" w:space="0" w:color="999999"/>
            </w:tcBorders>
            <w:hideMark/>
          </w:tcPr>
          <w:p w14:paraId="2837A2DA" w14:textId="77777777" w:rsidR="00C7478B" w:rsidRDefault="00676082" w:rsidP="00C7478B">
            <w:pPr>
              <w:rPr>
                <w:b/>
              </w:rPr>
            </w:pPr>
            <w:r>
              <w:rPr>
                <w:b/>
              </w:rPr>
              <w:t>Lead Reviewer:</w:t>
            </w:r>
          </w:p>
        </w:tc>
        <w:tc>
          <w:tcPr>
            <w:tcW w:w="2454" w:type="dxa"/>
            <w:tcBorders>
              <w:top w:val="single" w:sz="4" w:space="0" w:color="999999"/>
              <w:left w:val="single" w:sz="4" w:space="0" w:color="999999"/>
              <w:bottom w:val="single" w:sz="4" w:space="0" w:color="999999"/>
              <w:right w:val="single" w:sz="4" w:space="0" w:color="999999"/>
            </w:tcBorders>
          </w:tcPr>
          <w:p w14:paraId="796F5F1B" w14:textId="01747BD0" w:rsidR="00C7478B" w:rsidRDefault="00D5587D" w:rsidP="00C7478B">
            <w:r>
              <w:t>David Watters</w:t>
            </w:r>
          </w:p>
          <w:p w14:paraId="40A08DD0" w14:textId="77777777" w:rsidR="00D5587D" w:rsidRDefault="00D5587D" w:rsidP="00C7478B">
            <w:r>
              <w:t>Simon Williams</w:t>
            </w:r>
          </w:p>
        </w:tc>
        <w:tc>
          <w:tcPr>
            <w:tcW w:w="2735" w:type="dxa"/>
            <w:tcBorders>
              <w:top w:val="single" w:sz="4" w:space="0" w:color="999999"/>
              <w:left w:val="single" w:sz="4" w:space="0" w:color="999999"/>
              <w:bottom w:val="single" w:sz="4" w:space="0" w:color="999999"/>
              <w:right w:val="single" w:sz="4" w:space="0" w:color="999999"/>
            </w:tcBorders>
          </w:tcPr>
          <w:p w14:paraId="6A6D39E7" w14:textId="6CBE7981" w:rsidR="00C7478B" w:rsidRPr="00A20F06" w:rsidRDefault="00C7478B" w:rsidP="00C7478B"/>
        </w:tc>
        <w:tc>
          <w:tcPr>
            <w:tcW w:w="2630" w:type="dxa"/>
            <w:tcBorders>
              <w:top w:val="single" w:sz="4" w:space="0" w:color="999999"/>
              <w:left w:val="single" w:sz="4" w:space="0" w:color="999999"/>
              <w:bottom w:val="single" w:sz="4" w:space="0" w:color="999999"/>
              <w:right w:val="single" w:sz="4" w:space="0" w:color="999999"/>
            </w:tcBorders>
          </w:tcPr>
          <w:p w14:paraId="7B534ED9" w14:textId="77777777" w:rsidR="00C7478B" w:rsidRPr="00A20F06" w:rsidRDefault="00676082" w:rsidP="00C7478B">
            <w:r w:rsidRPr="00A20F06">
              <w:t>Insert Service/Program</w:t>
            </w:r>
          </w:p>
        </w:tc>
      </w:tr>
      <w:tr w:rsidR="007874A5" w14:paraId="6C9C64D6" w14:textId="77777777" w:rsidTr="00974B1A">
        <w:tc>
          <w:tcPr>
            <w:tcW w:w="2155" w:type="dxa"/>
            <w:tcBorders>
              <w:top w:val="single" w:sz="4" w:space="0" w:color="999999"/>
              <w:left w:val="single" w:sz="4" w:space="0" w:color="999999"/>
              <w:bottom w:val="single" w:sz="4" w:space="0" w:color="999999"/>
              <w:right w:val="single" w:sz="4" w:space="0" w:color="999999"/>
            </w:tcBorders>
            <w:hideMark/>
          </w:tcPr>
          <w:p w14:paraId="40121F85" w14:textId="77777777" w:rsidR="007C235E" w:rsidRDefault="00676082">
            <w:pPr>
              <w:rPr>
                <w:b/>
              </w:rPr>
            </w:pPr>
            <w:r>
              <w:rPr>
                <w:b/>
              </w:rPr>
              <w:t>Contributors:</w:t>
            </w:r>
          </w:p>
        </w:tc>
        <w:tc>
          <w:tcPr>
            <w:tcW w:w="2454" w:type="dxa"/>
            <w:tcBorders>
              <w:top w:val="single" w:sz="4" w:space="0" w:color="999999"/>
              <w:left w:val="single" w:sz="4" w:space="0" w:color="999999"/>
              <w:bottom w:val="single" w:sz="4" w:space="0" w:color="999999"/>
              <w:right w:val="single" w:sz="4" w:space="0" w:color="999999"/>
            </w:tcBorders>
            <w:hideMark/>
          </w:tcPr>
          <w:p w14:paraId="12501786" w14:textId="77777777" w:rsidR="007C235E" w:rsidRDefault="00A0403D">
            <w:r>
              <w:t>Kirk Underwood</w:t>
            </w:r>
          </w:p>
        </w:tc>
        <w:tc>
          <w:tcPr>
            <w:tcW w:w="2735" w:type="dxa"/>
            <w:tcBorders>
              <w:top w:val="single" w:sz="4" w:space="0" w:color="999999"/>
              <w:left w:val="single" w:sz="4" w:space="0" w:color="999999"/>
              <w:bottom w:val="single" w:sz="4" w:space="0" w:color="999999"/>
              <w:right w:val="single" w:sz="4" w:space="0" w:color="999999"/>
            </w:tcBorders>
          </w:tcPr>
          <w:p w14:paraId="25A319DE" w14:textId="77777777" w:rsidR="007C235E" w:rsidRDefault="00A0403D">
            <w:r>
              <w:t xml:space="preserve">General Surgery Registrar. </w:t>
            </w:r>
          </w:p>
        </w:tc>
        <w:tc>
          <w:tcPr>
            <w:tcW w:w="2630" w:type="dxa"/>
            <w:tcBorders>
              <w:top w:val="single" w:sz="4" w:space="0" w:color="999999"/>
              <w:left w:val="single" w:sz="4" w:space="0" w:color="999999"/>
              <w:bottom w:val="single" w:sz="4" w:space="0" w:color="999999"/>
              <w:right w:val="single" w:sz="4" w:space="0" w:color="999999"/>
            </w:tcBorders>
          </w:tcPr>
          <w:p w14:paraId="7D24173C" w14:textId="77777777" w:rsidR="007C235E" w:rsidRDefault="007C235E"/>
        </w:tc>
      </w:tr>
      <w:tr w:rsidR="007874A5" w14:paraId="7280D868" w14:textId="77777777" w:rsidTr="00974B1A">
        <w:tc>
          <w:tcPr>
            <w:tcW w:w="2155" w:type="dxa"/>
            <w:tcBorders>
              <w:top w:val="single" w:sz="4" w:space="0" w:color="999999"/>
              <w:left w:val="single" w:sz="4" w:space="0" w:color="999999"/>
              <w:bottom w:val="single" w:sz="4" w:space="0" w:color="999999"/>
              <w:right w:val="single" w:sz="4" w:space="0" w:color="999999"/>
            </w:tcBorders>
            <w:hideMark/>
          </w:tcPr>
          <w:p w14:paraId="46D55250" w14:textId="77777777" w:rsidR="007C235E" w:rsidRDefault="00676082">
            <w:pPr>
              <w:rPr>
                <w:b/>
              </w:rPr>
            </w:pPr>
            <w:r>
              <w:rPr>
                <w:b/>
              </w:rPr>
              <w:t>Committee/s:</w:t>
            </w:r>
          </w:p>
        </w:tc>
        <w:tc>
          <w:tcPr>
            <w:tcW w:w="2454" w:type="dxa"/>
            <w:tcBorders>
              <w:top w:val="single" w:sz="4" w:space="0" w:color="999999"/>
              <w:left w:val="single" w:sz="4" w:space="0" w:color="999999"/>
              <w:bottom w:val="single" w:sz="4" w:space="0" w:color="999999"/>
              <w:right w:val="single" w:sz="4" w:space="0" w:color="999999"/>
            </w:tcBorders>
            <w:hideMark/>
          </w:tcPr>
          <w:p w14:paraId="00C3A88C" w14:textId="62484ABD" w:rsidR="007C235E" w:rsidRDefault="007C235E" w:rsidP="00C7478B"/>
        </w:tc>
        <w:tc>
          <w:tcPr>
            <w:tcW w:w="2735" w:type="dxa"/>
            <w:tcBorders>
              <w:top w:val="single" w:sz="4" w:space="0" w:color="999999"/>
              <w:left w:val="single" w:sz="4" w:space="0" w:color="999999"/>
              <w:bottom w:val="single" w:sz="4" w:space="0" w:color="999999"/>
              <w:right w:val="single" w:sz="4" w:space="0" w:color="999999"/>
            </w:tcBorders>
          </w:tcPr>
          <w:p w14:paraId="6D25C265" w14:textId="77777777" w:rsidR="007C235E" w:rsidRDefault="00676082">
            <w:r w:rsidRPr="00A20F06">
              <w:t>Committee Name</w:t>
            </w:r>
          </w:p>
        </w:tc>
        <w:tc>
          <w:tcPr>
            <w:tcW w:w="2630" w:type="dxa"/>
            <w:tcBorders>
              <w:top w:val="single" w:sz="4" w:space="0" w:color="999999"/>
              <w:left w:val="single" w:sz="4" w:space="0" w:color="999999"/>
              <w:bottom w:val="single" w:sz="4" w:space="0" w:color="999999"/>
              <w:right w:val="single" w:sz="4" w:space="0" w:color="999999"/>
            </w:tcBorders>
            <w:hideMark/>
          </w:tcPr>
          <w:p w14:paraId="5C9F9E18" w14:textId="77777777" w:rsidR="007C235E" w:rsidRDefault="00676082">
            <w:r>
              <w:t>[meeting approval date]</w:t>
            </w:r>
          </w:p>
        </w:tc>
      </w:tr>
    </w:tbl>
    <w:p w14:paraId="53FAF7E1" w14:textId="77777777" w:rsidR="000662E2" w:rsidRPr="007C235E" w:rsidRDefault="000662E2" w:rsidP="007C235E"/>
    <w:sectPr w:rsidR="000662E2" w:rsidRPr="007C235E" w:rsidSect="00023084">
      <w:headerReference w:type="default" r:id="rId39"/>
      <w:footerReference w:type="even" r:id="rId40"/>
      <w:footerReference w:type="default" r:id="rId41"/>
      <w:type w:val="continuous"/>
      <w:pgSz w:w="11906" w:h="16838" w:code="9"/>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6AA03" w14:textId="77777777" w:rsidR="000E715F" w:rsidRDefault="000E715F">
      <w:r>
        <w:separator/>
      </w:r>
    </w:p>
  </w:endnote>
  <w:endnote w:type="continuationSeparator" w:id="0">
    <w:p w14:paraId="3FC0F9C3" w14:textId="77777777" w:rsidR="000E715F" w:rsidRDefault="000E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Lucida Grande">
    <w:altName w:val="Franklin Gothic Medium Cond"/>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F10B5" w14:textId="77777777" w:rsidR="000E715F" w:rsidRDefault="000E715F" w:rsidP="00A76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E0DC07" w14:textId="77777777" w:rsidR="000E715F" w:rsidRDefault="000E715F" w:rsidP="00A760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60"/>
      <w:gridCol w:w="3360"/>
      <w:gridCol w:w="3360"/>
    </w:tblGrid>
    <w:tr w:rsidR="000E715F" w14:paraId="0EACFD74" w14:textId="77777777" w:rsidTr="00BF4108">
      <w:trPr>
        <w:trHeight w:val="121"/>
      </w:trPr>
      <w:tc>
        <w:tcPr>
          <w:tcW w:w="10080" w:type="dxa"/>
          <w:gridSpan w:val="3"/>
          <w:tcBorders>
            <w:top w:val="single" w:sz="4" w:space="0" w:color="BFBFBF"/>
            <w:left w:val="single" w:sz="4" w:space="0" w:color="BFBFBF"/>
            <w:bottom w:val="single" w:sz="4" w:space="0" w:color="BFBFBF"/>
            <w:right w:val="single" w:sz="4" w:space="0" w:color="BFBFBF"/>
          </w:tcBorders>
          <w:hideMark/>
        </w:tcPr>
        <w:p w14:paraId="5239CE52" w14:textId="77777777" w:rsidR="000E715F" w:rsidRDefault="000E715F">
          <w:pPr>
            <w:pStyle w:val="Footer"/>
            <w:spacing w:before="20"/>
          </w:pPr>
          <w:r>
            <w:t xml:space="preserve">Prompt Doc No: &lt;#doc_num&gt; v&lt;#ver_num&gt;  </w:t>
          </w:r>
        </w:p>
      </w:tc>
    </w:tr>
    <w:tr w:rsidR="000E715F" w14:paraId="22A6CA09" w14:textId="77777777" w:rsidTr="00BF4108">
      <w:trPr>
        <w:trHeight w:val="121"/>
      </w:trPr>
      <w:tc>
        <w:tcPr>
          <w:tcW w:w="3360" w:type="dxa"/>
          <w:tcBorders>
            <w:top w:val="single" w:sz="4" w:space="0" w:color="BFBFBF"/>
            <w:left w:val="single" w:sz="4" w:space="0" w:color="BFBFBF"/>
            <w:bottom w:val="single" w:sz="4" w:space="0" w:color="BFBFBF"/>
            <w:right w:val="single" w:sz="4" w:space="0" w:color="BFBFBF"/>
          </w:tcBorders>
          <w:hideMark/>
        </w:tcPr>
        <w:p w14:paraId="1D840091" w14:textId="77777777" w:rsidR="000E715F" w:rsidRDefault="000E715F">
          <w:pPr>
            <w:pStyle w:val="Footer"/>
            <w:spacing w:before="20"/>
          </w:pPr>
          <w:r>
            <w:t>First Issued: &lt;#issue_date&gt;</w:t>
          </w:r>
        </w:p>
      </w:tc>
      <w:tc>
        <w:tcPr>
          <w:tcW w:w="3360" w:type="dxa"/>
          <w:tcBorders>
            <w:top w:val="single" w:sz="4" w:space="0" w:color="BFBFBF"/>
            <w:left w:val="single" w:sz="4" w:space="0" w:color="BFBFBF"/>
            <w:bottom w:val="single" w:sz="4" w:space="0" w:color="BFBFBF"/>
            <w:right w:val="single" w:sz="4" w:space="0" w:color="BFBFBF"/>
          </w:tcBorders>
          <w:hideMark/>
        </w:tcPr>
        <w:p w14:paraId="6C1681B5" w14:textId="328B49A0" w:rsidR="000E715F" w:rsidRDefault="000E715F">
          <w:pPr>
            <w:pStyle w:val="Footer"/>
            <w:spacing w:before="20"/>
            <w:jc w:val="center"/>
          </w:pPr>
          <w:r>
            <w:t xml:space="preserve">Page </w:t>
          </w:r>
          <w:r>
            <w:fldChar w:fldCharType="begin"/>
          </w:r>
          <w:r>
            <w:instrText xml:space="preserve"> PAGE </w:instrText>
          </w:r>
          <w:r>
            <w:fldChar w:fldCharType="separate"/>
          </w:r>
          <w:r w:rsidR="003B0DB8">
            <w:rPr>
              <w:noProof/>
            </w:rPr>
            <w:t>9</w:t>
          </w:r>
          <w:r>
            <w:fldChar w:fldCharType="end"/>
          </w:r>
          <w:r>
            <w:t xml:space="preserve"> of </w:t>
          </w:r>
          <w:fldSimple w:instr=" NUMPAGES ">
            <w:r w:rsidR="003B0DB8">
              <w:rPr>
                <w:noProof/>
              </w:rPr>
              <w:t>15</w:t>
            </w:r>
          </w:fldSimple>
        </w:p>
      </w:tc>
      <w:tc>
        <w:tcPr>
          <w:tcW w:w="3360" w:type="dxa"/>
          <w:tcBorders>
            <w:top w:val="single" w:sz="4" w:space="0" w:color="BFBFBF"/>
            <w:left w:val="single" w:sz="4" w:space="0" w:color="BFBFBF"/>
            <w:bottom w:val="single" w:sz="4" w:space="0" w:color="BFBFBF"/>
            <w:right w:val="single" w:sz="4" w:space="0" w:color="BFBFBF"/>
          </w:tcBorders>
          <w:hideMark/>
        </w:tcPr>
        <w:p w14:paraId="367ADE16" w14:textId="77777777" w:rsidR="000E715F" w:rsidRDefault="000E715F">
          <w:pPr>
            <w:pStyle w:val="Footer"/>
            <w:spacing w:before="20"/>
            <w:jc w:val="right"/>
          </w:pPr>
          <w:r>
            <w:t>Last Reviewed: &lt;#last_review_date&gt;</w:t>
          </w:r>
        </w:p>
      </w:tc>
    </w:tr>
    <w:tr w:rsidR="000E715F" w14:paraId="4492199B" w14:textId="77777777" w:rsidTr="00BF4108">
      <w:trPr>
        <w:trHeight w:val="121"/>
      </w:trPr>
      <w:tc>
        <w:tcPr>
          <w:tcW w:w="3360" w:type="dxa"/>
          <w:tcBorders>
            <w:top w:val="single" w:sz="4" w:space="0" w:color="BFBFBF"/>
            <w:left w:val="single" w:sz="4" w:space="0" w:color="BFBFBF"/>
            <w:bottom w:val="single" w:sz="4" w:space="0" w:color="BFBFBF"/>
            <w:right w:val="single" w:sz="4" w:space="0" w:color="BFBFBF"/>
          </w:tcBorders>
          <w:hideMark/>
        </w:tcPr>
        <w:p w14:paraId="73A17F27" w14:textId="77777777" w:rsidR="000E715F" w:rsidRDefault="000E715F">
          <w:pPr>
            <w:pStyle w:val="Footer"/>
            <w:spacing w:before="20"/>
          </w:pPr>
          <w:r>
            <w:t>Version Changed: &lt;#revision_issue_date&gt;</w:t>
          </w:r>
        </w:p>
      </w:tc>
      <w:tc>
        <w:tcPr>
          <w:tcW w:w="3360" w:type="dxa"/>
          <w:tcBorders>
            <w:top w:val="single" w:sz="4" w:space="0" w:color="BFBFBF"/>
            <w:left w:val="single" w:sz="4" w:space="0" w:color="BFBFBF"/>
            <w:bottom w:val="single" w:sz="4" w:space="0" w:color="BFBFBF"/>
            <w:right w:val="single" w:sz="4" w:space="0" w:color="BFBFBF"/>
          </w:tcBorders>
          <w:hideMark/>
        </w:tcPr>
        <w:p w14:paraId="1597EABD" w14:textId="77777777" w:rsidR="000E715F" w:rsidRDefault="000E715F">
          <w:pPr>
            <w:pStyle w:val="Footer"/>
            <w:spacing w:before="20"/>
            <w:jc w:val="center"/>
          </w:pPr>
          <w:r>
            <w:t>UNCONTROLLED WHEN DOWNLOADED</w:t>
          </w:r>
        </w:p>
      </w:tc>
      <w:tc>
        <w:tcPr>
          <w:tcW w:w="3360" w:type="dxa"/>
          <w:tcBorders>
            <w:top w:val="single" w:sz="4" w:space="0" w:color="BFBFBF"/>
            <w:left w:val="single" w:sz="4" w:space="0" w:color="BFBFBF"/>
            <w:bottom w:val="single" w:sz="4" w:space="0" w:color="BFBFBF"/>
            <w:right w:val="single" w:sz="4" w:space="0" w:color="BFBFBF"/>
          </w:tcBorders>
          <w:hideMark/>
        </w:tcPr>
        <w:p w14:paraId="001519F9" w14:textId="77777777" w:rsidR="000E715F" w:rsidRDefault="000E715F">
          <w:pPr>
            <w:pStyle w:val="Footer"/>
            <w:spacing w:before="20"/>
            <w:jc w:val="right"/>
          </w:pPr>
          <w:r>
            <w:t>Review By: &lt;#next_review_date&gt;</w:t>
          </w:r>
        </w:p>
      </w:tc>
    </w:tr>
  </w:tbl>
  <w:p w14:paraId="33ED3956" w14:textId="77777777" w:rsidR="000E715F" w:rsidRDefault="000E715F" w:rsidP="00BF4108">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79B4B" w14:textId="77777777" w:rsidR="000E715F" w:rsidRDefault="000E715F">
      <w:r>
        <w:separator/>
      </w:r>
    </w:p>
  </w:footnote>
  <w:footnote w:type="continuationSeparator" w:id="0">
    <w:p w14:paraId="27CF15E2" w14:textId="77777777" w:rsidR="000E715F" w:rsidRDefault="000E7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2" w:type="dxa"/>
      <w:tblBorders>
        <w:top w:val="single" w:sz="4" w:space="0" w:color="auto"/>
        <w:bottom w:val="single" w:sz="4" w:space="0" w:color="auto"/>
      </w:tblBorders>
      <w:tblLook w:val="01E0" w:firstRow="1" w:lastRow="1" w:firstColumn="1" w:lastColumn="1" w:noHBand="0" w:noVBand="0"/>
    </w:tblPr>
    <w:tblGrid>
      <w:gridCol w:w="1620"/>
      <w:gridCol w:w="5081"/>
      <w:gridCol w:w="3559"/>
    </w:tblGrid>
    <w:tr w:rsidR="000E715F" w14:paraId="02867065" w14:textId="77777777" w:rsidTr="00BF4108">
      <w:trPr>
        <w:trHeight w:val="353"/>
      </w:trPr>
      <w:tc>
        <w:tcPr>
          <w:tcW w:w="1620" w:type="dxa"/>
          <w:tcBorders>
            <w:top w:val="single" w:sz="4" w:space="0" w:color="auto"/>
            <w:left w:val="nil"/>
            <w:bottom w:val="nil"/>
            <w:right w:val="nil"/>
          </w:tcBorders>
          <w:hideMark/>
        </w:tcPr>
        <w:p w14:paraId="4ED6C74D" w14:textId="77777777" w:rsidR="000E715F" w:rsidRDefault="000E715F">
          <w:pPr>
            <w:spacing w:before="120"/>
            <w:rPr>
              <w:rStyle w:val="NormalBold"/>
            </w:rPr>
          </w:pPr>
          <w:r>
            <w:rPr>
              <w:rStyle w:val="NormalBold"/>
            </w:rPr>
            <w:t>Title:</w:t>
          </w:r>
        </w:p>
      </w:tc>
      <w:tc>
        <w:tcPr>
          <w:tcW w:w="8640" w:type="dxa"/>
          <w:gridSpan w:val="2"/>
          <w:tcBorders>
            <w:top w:val="single" w:sz="4" w:space="0" w:color="auto"/>
            <w:left w:val="nil"/>
            <w:bottom w:val="nil"/>
            <w:right w:val="nil"/>
          </w:tcBorders>
          <w:hideMark/>
        </w:tcPr>
        <w:p w14:paraId="20A8B076" w14:textId="0A682A3A" w:rsidR="000E715F" w:rsidRPr="00FE40D1" w:rsidRDefault="000E715F" w:rsidP="00996FBA">
          <w:pPr>
            <w:spacing w:before="120"/>
            <w:rPr>
              <w:b/>
            </w:rPr>
          </w:pPr>
          <w:r>
            <w:rPr>
              <w:b/>
            </w:rPr>
            <w:t>Acute General Surgery Unit Operations Manual</w:t>
          </w:r>
        </w:p>
      </w:tc>
    </w:tr>
    <w:tr w:rsidR="000E715F" w14:paraId="5785A3AD" w14:textId="77777777" w:rsidTr="00BF4108">
      <w:trPr>
        <w:trHeight w:val="137"/>
      </w:trPr>
      <w:tc>
        <w:tcPr>
          <w:tcW w:w="1620" w:type="dxa"/>
          <w:tcBorders>
            <w:top w:val="nil"/>
            <w:left w:val="nil"/>
            <w:bottom w:val="nil"/>
            <w:right w:val="nil"/>
          </w:tcBorders>
          <w:vAlign w:val="bottom"/>
          <w:hideMark/>
        </w:tcPr>
        <w:p w14:paraId="7A9277C7" w14:textId="77777777" w:rsidR="000E715F" w:rsidRDefault="000E715F">
          <w:pPr>
            <w:rPr>
              <w:rStyle w:val="NormalBold"/>
            </w:rPr>
          </w:pPr>
          <w:r>
            <w:rPr>
              <w:rStyle w:val="NormalBold"/>
            </w:rPr>
            <w:t>Department</w:t>
          </w:r>
        </w:p>
      </w:tc>
      <w:tc>
        <w:tcPr>
          <w:tcW w:w="5081" w:type="dxa"/>
          <w:tcBorders>
            <w:top w:val="nil"/>
            <w:left w:val="nil"/>
            <w:bottom w:val="nil"/>
            <w:right w:val="nil"/>
          </w:tcBorders>
          <w:vAlign w:val="bottom"/>
        </w:tcPr>
        <w:p w14:paraId="600A0A20" w14:textId="77777777" w:rsidR="000E715F" w:rsidRDefault="000E715F" w:rsidP="00C7478B">
          <w:r>
            <w:t xml:space="preserve">Department of Surgery. </w:t>
          </w:r>
        </w:p>
      </w:tc>
      <w:tc>
        <w:tcPr>
          <w:tcW w:w="3559" w:type="dxa"/>
          <w:tcBorders>
            <w:top w:val="nil"/>
            <w:left w:val="nil"/>
            <w:bottom w:val="nil"/>
            <w:right w:val="nil"/>
          </w:tcBorders>
          <w:vAlign w:val="bottom"/>
          <w:hideMark/>
        </w:tcPr>
        <w:p w14:paraId="7C334FB4" w14:textId="77777777" w:rsidR="000E715F" w:rsidRDefault="000E715F">
          <w:r>
            <w:t>PROCEDURE MANUAL</w:t>
          </w:r>
        </w:p>
      </w:tc>
    </w:tr>
    <w:tr w:rsidR="000E715F" w14:paraId="536F1270" w14:textId="77777777" w:rsidTr="00BF4108">
      <w:tc>
        <w:tcPr>
          <w:tcW w:w="1620" w:type="dxa"/>
          <w:tcBorders>
            <w:top w:val="nil"/>
            <w:left w:val="nil"/>
            <w:bottom w:val="single" w:sz="4" w:space="0" w:color="auto"/>
            <w:right w:val="nil"/>
          </w:tcBorders>
          <w:vAlign w:val="bottom"/>
          <w:hideMark/>
        </w:tcPr>
        <w:p w14:paraId="3CE50448" w14:textId="77777777" w:rsidR="000E715F" w:rsidRDefault="000E715F">
          <w:pPr>
            <w:rPr>
              <w:rStyle w:val="NormalBold"/>
            </w:rPr>
          </w:pPr>
          <w:r>
            <w:rPr>
              <w:rStyle w:val="NormalBold"/>
            </w:rPr>
            <w:t>Approved by</w:t>
          </w:r>
        </w:p>
      </w:tc>
      <w:tc>
        <w:tcPr>
          <w:tcW w:w="8640" w:type="dxa"/>
          <w:gridSpan w:val="2"/>
          <w:tcBorders>
            <w:top w:val="nil"/>
            <w:left w:val="nil"/>
            <w:bottom w:val="single" w:sz="4" w:space="0" w:color="auto"/>
            <w:right w:val="nil"/>
          </w:tcBorders>
          <w:vAlign w:val="bottom"/>
        </w:tcPr>
        <w:p w14:paraId="38E20F3B" w14:textId="77777777" w:rsidR="000E715F" w:rsidRDefault="000E715F" w:rsidP="008F4981">
          <w:pPr>
            <w:rPr>
              <w:iCs/>
              <w:color w:val="000000"/>
            </w:rPr>
          </w:pPr>
          <w:r>
            <w:t xml:space="preserve">Simon Williams. </w:t>
          </w:r>
        </w:p>
      </w:tc>
    </w:tr>
  </w:tbl>
  <w:p w14:paraId="672341E1" w14:textId="77777777" w:rsidR="000E715F" w:rsidRPr="00BF4108" w:rsidRDefault="000E715F">
    <w:pPr>
      <w:pStyle w:val="Header"/>
      <w:rPr>
        <w:b w:val="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EE7"/>
    <w:multiLevelType w:val="hybridMultilevel"/>
    <w:tmpl w:val="EFDE97F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E52784"/>
    <w:multiLevelType w:val="hybridMultilevel"/>
    <w:tmpl w:val="B0F8A7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510EE5"/>
    <w:multiLevelType w:val="hybridMultilevel"/>
    <w:tmpl w:val="7BB2EA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992957"/>
    <w:multiLevelType w:val="multilevel"/>
    <w:tmpl w:val="0C09001D"/>
    <w:styleLink w:val="Bullet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CDE4A4D"/>
    <w:multiLevelType w:val="hybridMultilevel"/>
    <w:tmpl w:val="3D22C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C1655D"/>
    <w:multiLevelType w:val="hybridMultilevel"/>
    <w:tmpl w:val="4C687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486D0D"/>
    <w:multiLevelType w:val="hybridMultilevel"/>
    <w:tmpl w:val="D0BE9F5A"/>
    <w:lvl w:ilvl="0" w:tplc="12BACEFE">
      <w:numFmt w:val="bullet"/>
      <w:pStyle w:val="Bulletindent1"/>
      <w:lvlText w:val="•"/>
      <w:lvlJc w:val="left"/>
      <w:pPr>
        <w:ind w:left="757" w:hanging="360"/>
      </w:pPr>
      <w:rPr>
        <w:rFonts w:ascii="Arial" w:eastAsia="Times New Roman" w:hAnsi="Arial" w:cs="Arial" w:hint="default"/>
      </w:rPr>
    </w:lvl>
    <w:lvl w:ilvl="1" w:tplc="869817D8" w:tentative="1">
      <w:start w:val="1"/>
      <w:numFmt w:val="bullet"/>
      <w:lvlText w:val="o"/>
      <w:lvlJc w:val="left"/>
      <w:pPr>
        <w:ind w:left="1440" w:hanging="360"/>
      </w:pPr>
      <w:rPr>
        <w:rFonts w:ascii="Courier New" w:hAnsi="Courier New" w:cs="Courier New" w:hint="default"/>
      </w:rPr>
    </w:lvl>
    <w:lvl w:ilvl="2" w:tplc="3A7C29FE" w:tentative="1">
      <w:start w:val="1"/>
      <w:numFmt w:val="bullet"/>
      <w:lvlText w:val=""/>
      <w:lvlJc w:val="left"/>
      <w:pPr>
        <w:ind w:left="2160" w:hanging="360"/>
      </w:pPr>
      <w:rPr>
        <w:rFonts w:ascii="Wingdings" w:hAnsi="Wingdings" w:hint="default"/>
      </w:rPr>
    </w:lvl>
    <w:lvl w:ilvl="3" w:tplc="438CC5A4" w:tentative="1">
      <w:start w:val="1"/>
      <w:numFmt w:val="bullet"/>
      <w:lvlText w:val=""/>
      <w:lvlJc w:val="left"/>
      <w:pPr>
        <w:ind w:left="2880" w:hanging="360"/>
      </w:pPr>
      <w:rPr>
        <w:rFonts w:ascii="Symbol" w:hAnsi="Symbol" w:hint="default"/>
      </w:rPr>
    </w:lvl>
    <w:lvl w:ilvl="4" w:tplc="E09A0956" w:tentative="1">
      <w:start w:val="1"/>
      <w:numFmt w:val="bullet"/>
      <w:lvlText w:val="o"/>
      <w:lvlJc w:val="left"/>
      <w:pPr>
        <w:ind w:left="3600" w:hanging="360"/>
      </w:pPr>
      <w:rPr>
        <w:rFonts w:ascii="Courier New" w:hAnsi="Courier New" w:cs="Courier New" w:hint="default"/>
      </w:rPr>
    </w:lvl>
    <w:lvl w:ilvl="5" w:tplc="A7CCC938" w:tentative="1">
      <w:start w:val="1"/>
      <w:numFmt w:val="bullet"/>
      <w:lvlText w:val=""/>
      <w:lvlJc w:val="left"/>
      <w:pPr>
        <w:ind w:left="4320" w:hanging="360"/>
      </w:pPr>
      <w:rPr>
        <w:rFonts w:ascii="Wingdings" w:hAnsi="Wingdings" w:hint="default"/>
      </w:rPr>
    </w:lvl>
    <w:lvl w:ilvl="6" w:tplc="E230E1BC" w:tentative="1">
      <w:start w:val="1"/>
      <w:numFmt w:val="bullet"/>
      <w:lvlText w:val=""/>
      <w:lvlJc w:val="left"/>
      <w:pPr>
        <w:ind w:left="5040" w:hanging="360"/>
      </w:pPr>
      <w:rPr>
        <w:rFonts w:ascii="Symbol" w:hAnsi="Symbol" w:hint="default"/>
      </w:rPr>
    </w:lvl>
    <w:lvl w:ilvl="7" w:tplc="6DB66572" w:tentative="1">
      <w:start w:val="1"/>
      <w:numFmt w:val="bullet"/>
      <w:lvlText w:val="o"/>
      <w:lvlJc w:val="left"/>
      <w:pPr>
        <w:ind w:left="5760" w:hanging="360"/>
      </w:pPr>
      <w:rPr>
        <w:rFonts w:ascii="Courier New" w:hAnsi="Courier New" w:cs="Courier New" w:hint="default"/>
      </w:rPr>
    </w:lvl>
    <w:lvl w:ilvl="8" w:tplc="43F6A4C0" w:tentative="1">
      <w:start w:val="1"/>
      <w:numFmt w:val="bullet"/>
      <w:lvlText w:val=""/>
      <w:lvlJc w:val="left"/>
      <w:pPr>
        <w:ind w:left="6480" w:hanging="360"/>
      </w:pPr>
      <w:rPr>
        <w:rFonts w:ascii="Wingdings" w:hAnsi="Wingdings" w:hint="default"/>
      </w:rPr>
    </w:lvl>
  </w:abstractNum>
  <w:abstractNum w:abstractNumId="7" w15:restartNumberingAfterBreak="0">
    <w:nsid w:val="5D7D5668"/>
    <w:multiLevelType w:val="hybridMultilevel"/>
    <w:tmpl w:val="36D63CA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F1C0843"/>
    <w:multiLevelType w:val="hybridMultilevel"/>
    <w:tmpl w:val="A1C6A0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8253B1"/>
    <w:multiLevelType w:val="hybridMultilevel"/>
    <w:tmpl w:val="812C12E6"/>
    <w:lvl w:ilvl="0" w:tplc="7D2461EA">
      <w:numFmt w:val="bullet"/>
      <w:pStyle w:val="Bulletindent2"/>
      <w:lvlText w:val="○"/>
      <w:lvlJc w:val="left"/>
      <w:pPr>
        <w:ind w:left="1117" w:hanging="360"/>
      </w:pPr>
      <w:rPr>
        <w:rFonts w:ascii="Arial" w:eastAsia="Times New Roman" w:hAnsi="Arial" w:hint="default"/>
      </w:rPr>
    </w:lvl>
    <w:lvl w:ilvl="1" w:tplc="C4CA25B4" w:tentative="1">
      <w:start w:val="1"/>
      <w:numFmt w:val="bullet"/>
      <w:lvlText w:val="o"/>
      <w:lvlJc w:val="left"/>
      <w:pPr>
        <w:ind w:left="1837" w:hanging="360"/>
      </w:pPr>
      <w:rPr>
        <w:rFonts w:ascii="Courier New" w:hAnsi="Courier New" w:cs="Courier New" w:hint="default"/>
      </w:rPr>
    </w:lvl>
    <w:lvl w:ilvl="2" w:tplc="C21A198C" w:tentative="1">
      <w:start w:val="1"/>
      <w:numFmt w:val="bullet"/>
      <w:lvlText w:val=""/>
      <w:lvlJc w:val="left"/>
      <w:pPr>
        <w:ind w:left="2557" w:hanging="360"/>
      </w:pPr>
      <w:rPr>
        <w:rFonts w:ascii="Wingdings" w:hAnsi="Wingdings" w:hint="default"/>
      </w:rPr>
    </w:lvl>
    <w:lvl w:ilvl="3" w:tplc="525ADFEC" w:tentative="1">
      <w:start w:val="1"/>
      <w:numFmt w:val="bullet"/>
      <w:lvlText w:val=""/>
      <w:lvlJc w:val="left"/>
      <w:pPr>
        <w:ind w:left="3277" w:hanging="360"/>
      </w:pPr>
      <w:rPr>
        <w:rFonts w:ascii="Symbol" w:hAnsi="Symbol" w:hint="default"/>
      </w:rPr>
    </w:lvl>
    <w:lvl w:ilvl="4" w:tplc="06683736" w:tentative="1">
      <w:start w:val="1"/>
      <w:numFmt w:val="bullet"/>
      <w:lvlText w:val="o"/>
      <w:lvlJc w:val="left"/>
      <w:pPr>
        <w:ind w:left="3997" w:hanging="360"/>
      </w:pPr>
      <w:rPr>
        <w:rFonts w:ascii="Courier New" w:hAnsi="Courier New" w:cs="Courier New" w:hint="default"/>
      </w:rPr>
    </w:lvl>
    <w:lvl w:ilvl="5" w:tplc="727A50C4" w:tentative="1">
      <w:start w:val="1"/>
      <w:numFmt w:val="bullet"/>
      <w:lvlText w:val=""/>
      <w:lvlJc w:val="left"/>
      <w:pPr>
        <w:ind w:left="4717" w:hanging="360"/>
      </w:pPr>
      <w:rPr>
        <w:rFonts w:ascii="Wingdings" w:hAnsi="Wingdings" w:hint="default"/>
      </w:rPr>
    </w:lvl>
    <w:lvl w:ilvl="6" w:tplc="07EC2880" w:tentative="1">
      <w:start w:val="1"/>
      <w:numFmt w:val="bullet"/>
      <w:lvlText w:val=""/>
      <w:lvlJc w:val="left"/>
      <w:pPr>
        <w:ind w:left="5437" w:hanging="360"/>
      </w:pPr>
      <w:rPr>
        <w:rFonts w:ascii="Symbol" w:hAnsi="Symbol" w:hint="default"/>
      </w:rPr>
    </w:lvl>
    <w:lvl w:ilvl="7" w:tplc="0BCAB27C" w:tentative="1">
      <w:start w:val="1"/>
      <w:numFmt w:val="bullet"/>
      <w:lvlText w:val="o"/>
      <w:lvlJc w:val="left"/>
      <w:pPr>
        <w:ind w:left="6157" w:hanging="360"/>
      </w:pPr>
      <w:rPr>
        <w:rFonts w:ascii="Courier New" w:hAnsi="Courier New" w:cs="Courier New" w:hint="default"/>
      </w:rPr>
    </w:lvl>
    <w:lvl w:ilvl="8" w:tplc="CFA6AAA4" w:tentative="1">
      <w:start w:val="1"/>
      <w:numFmt w:val="bullet"/>
      <w:lvlText w:val=""/>
      <w:lvlJc w:val="left"/>
      <w:pPr>
        <w:ind w:left="6877" w:hanging="360"/>
      </w:pPr>
      <w:rPr>
        <w:rFonts w:ascii="Wingdings" w:hAnsi="Wingdings" w:hint="default"/>
      </w:rPr>
    </w:lvl>
  </w:abstractNum>
  <w:abstractNum w:abstractNumId="10" w15:restartNumberingAfterBreak="0">
    <w:nsid w:val="67284845"/>
    <w:multiLevelType w:val="hybridMultilevel"/>
    <w:tmpl w:val="0F1032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81C575A"/>
    <w:multiLevelType w:val="hybridMultilevel"/>
    <w:tmpl w:val="BDD65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CB1D9A"/>
    <w:multiLevelType w:val="hybridMultilevel"/>
    <w:tmpl w:val="BFBAF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750154"/>
    <w:multiLevelType w:val="hybridMultilevel"/>
    <w:tmpl w:val="D20A61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8645CF"/>
    <w:multiLevelType w:val="hybridMultilevel"/>
    <w:tmpl w:val="A7F01EDC"/>
    <w:lvl w:ilvl="0" w:tplc="0C323526">
      <w:numFmt w:val="bullet"/>
      <w:pStyle w:val="Arrowbullet"/>
      <w:lvlText w:val="→"/>
      <w:lvlJc w:val="left"/>
      <w:pPr>
        <w:ind w:left="1514" w:hanging="360"/>
      </w:pPr>
      <w:rPr>
        <w:rFonts w:ascii="Arial" w:eastAsia="Times New Roman" w:hAnsi="Arial" w:hint="default"/>
      </w:rPr>
    </w:lvl>
    <w:lvl w:ilvl="1" w:tplc="739A4B3E" w:tentative="1">
      <w:start w:val="1"/>
      <w:numFmt w:val="bullet"/>
      <w:lvlText w:val="o"/>
      <w:lvlJc w:val="left"/>
      <w:pPr>
        <w:ind w:left="2234" w:hanging="360"/>
      </w:pPr>
      <w:rPr>
        <w:rFonts w:ascii="Courier New" w:hAnsi="Courier New" w:cs="Courier New" w:hint="default"/>
      </w:rPr>
    </w:lvl>
    <w:lvl w:ilvl="2" w:tplc="078CC03C" w:tentative="1">
      <w:start w:val="1"/>
      <w:numFmt w:val="bullet"/>
      <w:lvlText w:val=""/>
      <w:lvlJc w:val="left"/>
      <w:pPr>
        <w:ind w:left="2954" w:hanging="360"/>
      </w:pPr>
      <w:rPr>
        <w:rFonts w:ascii="Wingdings" w:hAnsi="Wingdings" w:hint="default"/>
      </w:rPr>
    </w:lvl>
    <w:lvl w:ilvl="3" w:tplc="70D8B278" w:tentative="1">
      <w:start w:val="1"/>
      <w:numFmt w:val="bullet"/>
      <w:lvlText w:val=""/>
      <w:lvlJc w:val="left"/>
      <w:pPr>
        <w:ind w:left="3674" w:hanging="360"/>
      </w:pPr>
      <w:rPr>
        <w:rFonts w:ascii="Symbol" w:hAnsi="Symbol" w:hint="default"/>
      </w:rPr>
    </w:lvl>
    <w:lvl w:ilvl="4" w:tplc="5C00D3FE" w:tentative="1">
      <w:start w:val="1"/>
      <w:numFmt w:val="bullet"/>
      <w:lvlText w:val="o"/>
      <w:lvlJc w:val="left"/>
      <w:pPr>
        <w:ind w:left="4394" w:hanging="360"/>
      </w:pPr>
      <w:rPr>
        <w:rFonts w:ascii="Courier New" w:hAnsi="Courier New" w:cs="Courier New" w:hint="default"/>
      </w:rPr>
    </w:lvl>
    <w:lvl w:ilvl="5" w:tplc="67B0467C" w:tentative="1">
      <w:start w:val="1"/>
      <w:numFmt w:val="bullet"/>
      <w:lvlText w:val=""/>
      <w:lvlJc w:val="left"/>
      <w:pPr>
        <w:ind w:left="5114" w:hanging="360"/>
      </w:pPr>
      <w:rPr>
        <w:rFonts w:ascii="Wingdings" w:hAnsi="Wingdings" w:hint="default"/>
      </w:rPr>
    </w:lvl>
    <w:lvl w:ilvl="6" w:tplc="72244EB4" w:tentative="1">
      <w:start w:val="1"/>
      <w:numFmt w:val="bullet"/>
      <w:lvlText w:val=""/>
      <w:lvlJc w:val="left"/>
      <w:pPr>
        <w:ind w:left="5834" w:hanging="360"/>
      </w:pPr>
      <w:rPr>
        <w:rFonts w:ascii="Symbol" w:hAnsi="Symbol" w:hint="default"/>
      </w:rPr>
    </w:lvl>
    <w:lvl w:ilvl="7" w:tplc="A7DC38BE" w:tentative="1">
      <w:start w:val="1"/>
      <w:numFmt w:val="bullet"/>
      <w:lvlText w:val="o"/>
      <w:lvlJc w:val="left"/>
      <w:pPr>
        <w:ind w:left="6554" w:hanging="360"/>
      </w:pPr>
      <w:rPr>
        <w:rFonts w:ascii="Courier New" w:hAnsi="Courier New" w:cs="Courier New" w:hint="default"/>
      </w:rPr>
    </w:lvl>
    <w:lvl w:ilvl="8" w:tplc="61BCF9E8" w:tentative="1">
      <w:start w:val="1"/>
      <w:numFmt w:val="bullet"/>
      <w:lvlText w:val=""/>
      <w:lvlJc w:val="left"/>
      <w:pPr>
        <w:ind w:left="7274" w:hanging="360"/>
      </w:pPr>
      <w:rPr>
        <w:rFonts w:ascii="Wingdings" w:hAnsi="Wingdings" w:hint="default"/>
      </w:rPr>
    </w:lvl>
  </w:abstractNum>
  <w:abstractNum w:abstractNumId="15" w15:restartNumberingAfterBreak="0">
    <w:nsid w:val="73717A60"/>
    <w:multiLevelType w:val="hybridMultilevel"/>
    <w:tmpl w:val="DBBC3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D06CBC"/>
    <w:multiLevelType w:val="hybridMultilevel"/>
    <w:tmpl w:val="F4A613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0E71FC"/>
    <w:multiLevelType w:val="hybridMultilevel"/>
    <w:tmpl w:val="B1CC7C12"/>
    <w:lvl w:ilvl="0" w:tplc="1ACECE6C">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4"/>
  </w:num>
  <w:num w:numId="5">
    <w:abstractNumId w:val="17"/>
  </w:num>
  <w:num w:numId="6">
    <w:abstractNumId w:val="13"/>
  </w:num>
  <w:num w:numId="7">
    <w:abstractNumId w:val="5"/>
  </w:num>
  <w:num w:numId="8">
    <w:abstractNumId w:val="4"/>
  </w:num>
  <w:num w:numId="9">
    <w:abstractNumId w:val="16"/>
  </w:num>
  <w:num w:numId="10">
    <w:abstractNumId w:val="15"/>
  </w:num>
  <w:num w:numId="11">
    <w:abstractNumId w:val="1"/>
  </w:num>
  <w:num w:numId="12">
    <w:abstractNumId w:val="8"/>
  </w:num>
  <w:num w:numId="13">
    <w:abstractNumId w:val="0"/>
  </w:num>
  <w:num w:numId="14">
    <w:abstractNumId w:val="10"/>
  </w:num>
  <w:num w:numId="15">
    <w:abstractNumId w:val="11"/>
  </w:num>
  <w:num w:numId="16">
    <w:abstractNumId w:val="12"/>
  </w:num>
  <w:num w:numId="17">
    <w:abstractNumId w:val="7"/>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styleLockTheme/>
  <w:styleLockQFSet/>
  <w:defaultTabStop w:val="284"/>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E9"/>
    <w:rsid w:val="00023084"/>
    <w:rsid w:val="00040376"/>
    <w:rsid w:val="000439C3"/>
    <w:rsid w:val="00043AE9"/>
    <w:rsid w:val="0004626F"/>
    <w:rsid w:val="00051ED5"/>
    <w:rsid w:val="0006451A"/>
    <w:rsid w:val="000655D1"/>
    <w:rsid w:val="00065941"/>
    <w:rsid w:val="000662E2"/>
    <w:rsid w:val="00071875"/>
    <w:rsid w:val="000A1880"/>
    <w:rsid w:val="000A2DD4"/>
    <w:rsid w:val="000D1105"/>
    <w:rsid w:val="000D6600"/>
    <w:rsid w:val="000E262D"/>
    <w:rsid w:val="000E2A60"/>
    <w:rsid w:val="000E715F"/>
    <w:rsid w:val="000F1608"/>
    <w:rsid w:val="0011076E"/>
    <w:rsid w:val="001134A3"/>
    <w:rsid w:val="001157C1"/>
    <w:rsid w:val="00136F78"/>
    <w:rsid w:val="00141106"/>
    <w:rsid w:val="001422ED"/>
    <w:rsid w:val="00157A6D"/>
    <w:rsid w:val="00170EE1"/>
    <w:rsid w:val="001727B9"/>
    <w:rsid w:val="00172C18"/>
    <w:rsid w:val="00196211"/>
    <w:rsid w:val="001D56FD"/>
    <w:rsid w:val="001F56A2"/>
    <w:rsid w:val="0020262D"/>
    <w:rsid w:val="002119DB"/>
    <w:rsid w:val="00215FCF"/>
    <w:rsid w:val="0022695E"/>
    <w:rsid w:val="00230561"/>
    <w:rsid w:val="00236C71"/>
    <w:rsid w:val="002550B6"/>
    <w:rsid w:val="00277510"/>
    <w:rsid w:val="00281BDC"/>
    <w:rsid w:val="00287B06"/>
    <w:rsid w:val="0029350F"/>
    <w:rsid w:val="002A7909"/>
    <w:rsid w:val="002B105F"/>
    <w:rsid w:val="002C36FC"/>
    <w:rsid w:val="002C560C"/>
    <w:rsid w:val="002D0153"/>
    <w:rsid w:val="002D0F20"/>
    <w:rsid w:val="002E3331"/>
    <w:rsid w:val="002F2BBD"/>
    <w:rsid w:val="002F7618"/>
    <w:rsid w:val="00314E6B"/>
    <w:rsid w:val="0033039B"/>
    <w:rsid w:val="00334816"/>
    <w:rsid w:val="00344E4E"/>
    <w:rsid w:val="00347FCB"/>
    <w:rsid w:val="00381F10"/>
    <w:rsid w:val="003902E0"/>
    <w:rsid w:val="00391125"/>
    <w:rsid w:val="00393D4E"/>
    <w:rsid w:val="003A1A0A"/>
    <w:rsid w:val="003A2012"/>
    <w:rsid w:val="003A7175"/>
    <w:rsid w:val="003B0DB8"/>
    <w:rsid w:val="003B19A1"/>
    <w:rsid w:val="003C194F"/>
    <w:rsid w:val="003D09E9"/>
    <w:rsid w:val="003D44A7"/>
    <w:rsid w:val="003D4A72"/>
    <w:rsid w:val="003E061F"/>
    <w:rsid w:val="003E2874"/>
    <w:rsid w:val="003E28D0"/>
    <w:rsid w:val="003F70CC"/>
    <w:rsid w:val="0041478D"/>
    <w:rsid w:val="0041763E"/>
    <w:rsid w:val="00427739"/>
    <w:rsid w:val="004346FF"/>
    <w:rsid w:val="00435416"/>
    <w:rsid w:val="004414BB"/>
    <w:rsid w:val="0044239F"/>
    <w:rsid w:val="004478D3"/>
    <w:rsid w:val="0045499A"/>
    <w:rsid w:val="00477BE8"/>
    <w:rsid w:val="004C3FBD"/>
    <w:rsid w:val="004E3F59"/>
    <w:rsid w:val="004F01DA"/>
    <w:rsid w:val="004F4C6A"/>
    <w:rsid w:val="00537946"/>
    <w:rsid w:val="00542D51"/>
    <w:rsid w:val="005702A1"/>
    <w:rsid w:val="00580084"/>
    <w:rsid w:val="005841F3"/>
    <w:rsid w:val="00594160"/>
    <w:rsid w:val="0059597F"/>
    <w:rsid w:val="005C4CA7"/>
    <w:rsid w:val="005D13AD"/>
    <w:rsid w:val="005D28D9"/>
    <w:rsid w:val="005E086D"/>
    <w:rsid w:val="005F3DC2"/>
    <w:rsid w:val="005F6F80"/>
    <w:rsid w:val="006035B1"/>
    <w:rsid w:val="00605EAD"/>
    <w:rsid w:val="006124DB"/>
    <w:rsid w:val="00615787"/>
    <w:rsid w:val="006328F0"/>
    <w:rsid w:val="006411E6"/>
    <w:rsid w:val="00641F1E"/>
    <w:rsid w:val="00651175"/>
    <w:rsid w:val="0065495F"/>
    <w:rsid w:val="00676082"/>
    <w:rsid w:val="006761F0"/>
    <w:rsid w:val="00683818"/>
    <w:rsid w:val="006839C7"/>
    <w:rsid w:val="006B2497"/>
    <w:rsid w:val="006B3F55"/>
    <w:rsid w:val="006B5032"/>
    <w:rsid w:val="006D2149"/>
    <w:rsid w:val="006E53A9"/>
    <w:rsid w:val="007223BD"/>
    <w:rsid w:val="0072788C"/>
    <w:rsid w:val="00752196"/>
    <w:rsid w:val="00760227"/>
    <w:rsid w:val="0078586E"/>
    <w:rsid w:val="007874A5"/>
    <w:rsid w:val="0079076C"/>
    <w:rsid w:val="00794CC5"/>
    <w:rsid w:val="007A0DEF"/>
    <w:rsid w:val="007C235E"/>
    <w:rsid w:val="007D5A36"/>
    <w:rsid w:val="007E191C"/>
    <w:rsid w:val="007F0AF3"/>
    <w:rsid w:val="007F58AA"/>
    <w:rsid w:val="007F7A77"/>
    <w:rsid w:val="00801258"/>
    <w:rsid w:val="00805393"/>
    <w:rsid w:val="008229EC"/>
    <w:rsid w:val="0083218D"/>
    <w:rsid w:val="0083508A"/>
    <w:rsid w:val="00840233"/>
    <w:rsid w:val="008533EF"/>
    <w:rsid w:val="00857207"/>
    <w:rsid w:val="00862305"/>
    <w:rsid w:val="00864DF6"/>
    <w:rsid w:val="00864F16"/>
    <w:rsid w:val="00877A88"/>
    <w:rsid w:val="00895FEE"/>
    <w:rsid w:val="008A3E7D"/>
    <w:rsid w:val="008C0A95"/>
    <w:rsid w:val="008D0F31"/>
    <w:rsid w:val="008D2D22"/>
    <w:rsid w:val="008E1F95"/>
    <w:rsid w:val="008F4981"/>
    <w:rsid w:val="009268F9"/>
    <w:rsid w:val="00934DC4"/>
    <w:rsid w:val="009412A8"/>
    <w:rsid w:val="00944240"/>
    <w:rsid w:val="009619E1"/>
    <w:rsid w:val="00964B5C"/>
    <w:rsid w:val="00974B1A"/>
    <w:rsid w:val="00974FBA"/>
    <w:rsid w:val="009815EF"/>
    <w:rsid w:val="0099487A"/>
    <w:rsid w:val="00996FBA"/>
    <w:rsid w:val="009A1F63"/>
    <w:rsid w:val="009A2E30"/>
    <w:rsid w:val="009A4323"/>
    <w:rsid w:val="009A779B"/>
    <w:rsid w:val="009E43B0"/>
    <w:rsid w:val="009E473A"/>
    <w:rsid w:val="009E4B24"/>
    <w:rsid w:val="009E59C4"/>
    <w:rsid w:val="00A0403D"/>
    <w:rsid w:val="00A04B7B"/>
    <w:rsid w:val="00A17922"/>
    <w:rsid w:val="00A20F06"/>
    <w:rsid w:val="00A33382"/>
    <w:rsid w:val="00A42C61"/>
    <w:rsid w:val="00A46991"/>
    <w:rsid w:val="00A57740"/>
    <w:rsid w:val="00A66AD7"/>
    <w:rsid w:val="00A67B85"/>
    <w:rsid w:val="00A67F5E"/>
    <w:rsid w:val="00A7609B"/>
    <w:rsid w:val="00A87CC0"/>
    <w:rsid w:val="00AB4AFF"/>
    <w:rsid w:val="00AC09E0"/>
    <w:rsid w:val="00AD537C"/>
    <w:rsid w:val="00AE2FCA"/>
    <w:rsid w:val="00AF719F"/>
    <w:rsid w:val="00B51C68"/>
    <w:rsid w:val="00B54518"/>
    <w:rsid w:val="00B61261"/>
    <w:rsid w:val="00B8031B"/>
    <w:rsid w:val="00B813BE"/>
    <w:rsid w:val="00B90F6E"/>
    <w:rsid w:val="00B9176B"/>
    <w:rsid w:val="00B92312"/>
    <w:rsid w:val="00B95C9E"/>
    <w:rsid w:val="00BA1B3C"/>
    <w:rsid w:val="00BA4B4E"/>
    <w:rsid w:val="00BC27B7"/>
    <w:rsid w:val="00BC5CBA"/>
    <w:rsid w:val="00BD210A"/>
    <w:rsid w:val="00BF2C0C"/>
    <w:rsid w:val="00BF4108"/>
    <w:rsid w:val="00C213FF"/>
    <w:rsid w:val="00C24C55"/>
    <w:rsid w:val="00C42106"/>
    <w:rsid w:val="00C5148A"/>
    <w:rsid w:val="00C56983"/>
    <w:rsid w:val="00C711BA"/>
    <w:rsid w:val="00C71F3A"/>
    <w:rsid w:val="00C7478B"/>
    <w:rsid w:val="00C86708"/>
    <w:rsid w:val="00C909BF"/>
    <w:rsid w:val="00C95F96"/>
    <w:rsid w:val="00CA6191"/>
    <w:rsid w:val="00CB0CB8"/>
    <w:rsid w:val="00CB0F16"/>
    <w:rsid w:val="00CB2834"/>
    <w:rsid w:val="00CB69EA"/>
    <w:rsid w:val="00CE08D3"/>
    <w:rsid w:val="00CE34F3"/>
    <w:rsid w:val="00CE4229"/>
    <w:rsid w:val="00D3734B"/>
    <w:rsid w:val="00D456EC"/>
    <w:rsid w:val="00D51122"/>
    <w:rsid w:val="00D5587D"/>
    <w:rsid w:val="00D60702"/>
    <w:rsid w:val="00D653DC"/>
    <w:rsid w:val="00D65FF9"/>
    <w:rsid w:val="00D74CE0"/>
    <w:rsid w:val="00D810F3"/>
    <w:rsid w:val="00D8175E"/>
    <w:rsid w:val="00D93F8C"/>
    <w:rsid w:val="00DA624E"/>
    <w:rsid w:val="00DB67E7"/>
    <w:rsid w:val="00DB743D"/>
    <w:rsid w:val="00DD1F0F"/>
    <w:rsid w:val="00DF06B3"/>
    <w:rsid w:val="00E1008E"/>
    <w:rsid w:val="00E15B23"/>
    <w:rsid w:val="00E2746E"/>
    <w:rsid w:val="00E46782"/>
    <w:rsid w:val="00E53EF7"/>
    <w:rsid w:val="00E625C3"/>
    <w:rsid w:val="00E66745"/>
    <w:rsid w:val="00E71025"/>
    <w:rsid w:val="00E83DAA"/>
    <w:rsid w:val="00E85F9D"/>
    <w:rsid w:val="00E9135F"/>
    <w:rsid w:val="00E923E2"/>
    <w:rsid w:val="00EB1422"/>
    <w:rsid w:val="00EB56A0"/>
    <w:rsid w:val="00EB5907"/>
    <w:rsid w:val="00ED2666"/>
    <w:rsid w:val="00EE5252"/>
    <w:rsid w:val="00EF090D"/>
    <w:rsid w:val="00F03F59"/>
    <w:rsid w:val="00F05B50"/>
    <w:rsid w:val="00F07993"/>
    <w:rsid w:val="00F10696"/>
    <w:rsid w:val="00F133F2"/>
    <w:rsid w:val="00F22CC1"/>
    <w:rsid w:val="00F31E2A"/>
    <w:rsid w:val="00F33AE2"/>
    <w:rsid w:val="00F42501"/>
    <w:rsid w:val="00F535EC"/>
    <w:rsid w:val="00F619E2"/>
    <w:rsid w:val="00F767BD"/>
    <w:rsid w:val="00F9145B"/>
    <w:rsid w:val="00FA65D7"/>
    <w:rsid w:val="00FD003E"/>
    <w:rsid w:val="00FE0891"/>
    <w:rsid w:val="00FE40D1"/>
    <w:rsid w:val="00FF1344"/>
    <w:rsid w:val="00FF4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B38E2"/>
  <w15:docId w15:val="{A79C5945-55C6-4ACE-B790-DBC26D45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qFormat="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widowControl w:val="0"/>
      <w:numPr>
        <w:ilvl w:val="12"/>
      </w:numPr>
      <w:spacing w:after="80"/>
      <w:outlineLvl w:val="0"/>
    </w:pPr>
    <w:rPr>
      <w:b/>
      <w:sz w:val="24"/>
    </w:rPr>
  </w:style>
  <w:style w:type="paragraph" w:styleId="Heading2">
    <w:name w:val="heading 2"/>
    <w:basedOn w:val="Normal"/>
    <w:next w:val="Normal"/>
    <w:link w:val="Heading2Char"/>
    <w:qFormat/>
    <w:rsid w:val="00F42501"/>
    <w:pPr>
      <w:keepNext/>
      <w:spacing w:after="80"/>
      <w:outlineLvl w:val="1"/>
    </w:pPr>
    <w:rPr>
      <w:b/>
      <w:bCs/>
    </w:rPr>
  </w:style>
  <w:style w:type="paragraph" w:styleId="Heading3">
    <w:name w:val="heading 3"/>
    <w:basedOn w:val="Normal"/>
    <w:next w:val="Normal"/>
    <w:link w:val="Heading3Char"/>
    <w:qFormat/>
    <w:rsid w:val="009A779B"/>
    <w:pPr>
      <w:keepNext/>
      <w:spacing w:after="80"/>
      <w:outlineLvl w:val="2"/>
    </w:pPr>
    <w:rPr>
      <w:u w:val="single"/>
    </w:rPr>
  </w:style>
  <w:style w:type="paragraph" w:styleId="Heading4">
    <w:name w:val="heading 4"/>
    <w:basedOn w:val="Normal"/>
    <w:next w:val="Normal"/>
    <w:qFormat/>
    <w:rsid w:val="009A779B"/>
    <w:pPr>
      <w:keepNext/>
      <w:spacing w:after="80"/>
      <w:outlineLvl w:val="3"/>
    </w:pPr>
    <w:rPr>
      <w:i/>
      <w:szCs w:val="28"/>
    </w:rPr>
  </w:style>
  <w:style w:type="paragraph" w:styleId="Heading5">
    <w:name w:val="heading 5"/>
    <w:basedOn w:val="Normal"/>
    <w:next w:val="Normal"/>
    <w:qFormat/>
    <w:locked/>
    <w:rsid w:val="005C4CA7"/>
    <w:pPr>
      <w:keepNext/>
      <w:outlineLvl w:val="4"/>
    </w:pPr>
    <w:rPr>
      <w:bCs/>
      <w:i/>
      <w:szCs w:val="28"/>
      <w:u w:val="single"/>
    </w:rPr>
  </w:style>
  <w:style w:type="paragraph" w:styleId="Heading6">
    <w:name w:val="heading 6"/>
    <w:basedOn w:val="Heading4"/>
    <w:next w:val="Normal"/>
    <w:qFormat/>
    <w:locked/>
    <w:rsid w:val="003A7175"/>
    <w:pPr>
      <w:outlineLvl w:val="5"/>
    </w:pPr>
  </w:style>
  <w:style w:type="paragraph" w:styleId="Heading7">
    <w:name w:val="heading 7"/>
    <w:basedOn w:val="Normal"/>
    <w:next w:val="Normal"/>
    <w:qFormat/>
    <w:locked/>
    <w:pPr>
      <w:keepNext/>
      <w:outlineLvl w:val="6"/>
    </w:pPr>
    <w:rPr>
      <w:b/>
      <w:bCs/>
      <w:u w:val="single"/>
    </w:rPr>
  </w:style>
  <w:style w:type="paragraph" w:styleId="Heading8">
    <w:name w:val="heading 8"/>
    <w:basedOn w:val="Normal"/>
    <w:next w:val="Normal"/>
    <w:qFormat/>
    <w:locked/>
    <w:pPr>
      <w:keepNext/>
      <w:outlineLvl w:val="7"/>
    </w:pPr>
    <w:rPr>
      <w:i/>
      <w:iCs/>
      <w:color w:val="C0C0C0"/>
      <w:sz w:val="96"/>
    </w:rPr>
  </w:style>
  <w:style w:type="paragraph" w:styleId="Heading9">
    <w:name w:val="heading 9"/>
    <w:basedOn w:val="Normal"/>
    <w:next w:val="Normal"/>
    <w:qFormat/>
    <w:locked/>
    <w:rsid w:val="00E9135F"/>
    <w:pPr>
      <w:keepNext/>
      <w:outlineLvl w:val="8"/>
    </w:pPr>
    <w:rPr>
      <w:iCs/>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pPr>
      <w:widowControl w:val="0"/>
    </w:pPr>
    <w:rPr>
      <w:b/>
      <w:sz w:val="24"/>
    </w:rPr>
  </w:style>
  <w:style w:type="paragraph" w:styleId="Footer">
    <w:name w:val="footer"/>
    <w:basedOn w:val="Normal"/>
    <w:link w:val="FooterChar"/>
    <w:uiPriority w:val="99"/>
    <w:locked/>
    <w:rsid w:val="00805393"/>
    <w:pPr>
      <w:tabs>
        <w:tab w:val="center" w:pos="4320"/>
        <w:tab w:val="right" w:pos="8640"/>
      </w:tabs>
    </w:pPr>
    <w:rPr>
      <w:color w:val="999999"/>
      <w:sz w:val="16"/>
    </w:rPr>
  </w:style>
  <w:style w:type="paragraph" w:customStyle="1" w:styleId="Footer2">
    <w:name w:val="Footer 2"/>
    <w:basedOn w:val="Footer"/>
    <w:rsid w:val="009A4323"/>
    <w:pPr>
      <w:tabs>
        <w:tab w:val="clear" w:pos="4320"/>
        <w:tab w:val="clear" w:pos="8640"/>
      </w:tabs>
      <w:spacing w:before="20"/>
    </w:pPr>
    <w:rPr>
      <w:b/>
      <w:iCs/>
    </w:rPr>
  </w:style>
  <w:style w:type="character" w:styleId="Hyperlink">
    <w:name w:val="Hyperlink"/>
    <w:uiPriority w:val="99"/>
    <w:qFormat/>
    <w:locked/>
    <w:rsid w:val="009A779B"/>
    <w:rPr>
      <w:rFonts w:ascii="Arial" w:hAnsi="Arial"/>
      <w:color w:val="0000FF"/>
      <w:sz w:val="22"/>
      <w:u w:val="single"/>
    </w:rPr>
  </w:style>
  <w:style w:type="character" w:customStyle="1" w:styleId="NormalBold">
    <w:name w:val="Normal Bold"/>
    <w:qFormat/>
    <w:rsid w:val="009A779B"/>
    <w:rPr>
      <w:rFonts w:ascii="Arial" w:hAnsi="Arial"/>
      <w:b/>
      <w:sz w:val="22"/>
    </w:rPr>
  </w:style>
  <w:style w:type="character" w:customStyle="1" w:styleId="NormalItalic">
    <w:name w:val="Normal Italic"/>
    <w:qFormat/>
    <w:rsid w:val="00E53EF7"/>
    <w:rPr>
      <w:rFonts w:ascii="Arial" w:hAnsi="Arial"/>
      <w:i/>
      <w:sz w:val="22"/>
    </w:rPr>
  </w:style>
  <w:style w:type="character" w:customStyle="1" w:styleId="NormalRed">
    <w:name w:val="Normal Red"/>
    <w:qFormat/>
    <w:rsid w:val="009A779B"/>
    <w:rPr>
      <w:rFonts w:ascii="Arial" w:hAnsi="Arial"/>
      <w:b w:val="0"/>
      <w:color w:val="FF0000"/>
      <w:sz w:val="22"/>
    </w:rPr>
  </w:style>
  <w:style w:type="character" w:customStyle="1" w:styleId="NormalRedBold">
    <w:name w:val="Normal Red Bold"/>
    <w:qFormat/>
    <w:rsid w:val="00E53EF7"/>
    <w:rPr>
      <w:rFonts w:ascii="Arial Bold" w:hAnsi="Arial Bold"/>
      <w:b/>
      <w:color w:val="FF0000"/>
      <w:sz w:val="22"/>
    </w:rPr>
  </w:style>
  <w:style w:type="character" w:styleId="FollowedHyperlink">
    <w:name w:val="FollowedHyperlink"/>
    <w:qFormat/>
    <w:locked/>
    <w:rsid w:val="009A779B"/>
    <w:rPr>
      <w:rFonts w:ascii="Arial" w:hAnsi="Arial"/>
      <w:color w:val="800080"/>
      <w:sz w:val="22"/>
      <w:u w:val="single"/>
    </w:rPr>
  </w:style>
  <w:style w:type="paragraph" w:customStyle="1" w:styleId="Bulletindent1">
    <w:name w:val="Bullet indent 1"/>
    <w:basedOn w:val="Normal"/>
    <w:qFormat/>
    <w:rsid w:val="00EE5252"/>
    <w:pPr>
      <w:numPr>
        <w:numId w:val="2"/>
      </w:numPr>
      <w:tabs>
        <w:tab w:val="left" w:pos="397"/>
      </w:tabs>
      <w:ind w:left="397" w:hanging="397"/>
    </w:pPr>
  </w:style>
  <w:style w:type="paragraph" w:customStyle="1" w:styleId="Reference">
    <w:name w:val="Reference"/>
    <w:basedOn w:val="Normal"/>
    <w:qFormat/>
    <w:rsid w:val="00E53EF7"/>
    <w:pPr>
      <w:spacing w:before="60"/>
      <w:ind w:left="284" w:hanging="284"/>
    </w:pPr>
  </w:style>
  <w:style w:type="numbering" w:customStyle="1" w:styleId="Bulletlist">
    <w:name w:val="Bullet list"/>
    <w:basedOn w:val="NoList"/>
    <w:locked/>
    <w:rsid w:val="00E53EF7"/>
    <w:pPr>
      <w:numPr>
        <w:numId w:val="1"/>
      </w:numPr>
    </w:pPr>
  </w:style>
  <w:style w:type="paragraph" w:customStyle="1" w:styleId="Bulletindent2">
    <w:name w:val="Bullet indent 2"/>
    <w:basedOn w:val="NormalIndent"/>
    <w:qFormat/>
    <w:rsid w:val="00EE5252"/>
    <w:pPr>
      <w:numPr>
        <w:numId w:val="3"/>
      </w:numPr>
      <w:tabs>
        <w:tab w:val="left" w:pos="397"/>
        <w:tab w:val="left" w:pos="794"/>
      </w:tabs>
      <w:ind w:left="1191" w:hanging="397"/>
    </w:pPr>
  </w:style>
  <w:style w:type="paragraph" w:customStyle="1" w:styleId="Arrowbullet">
    <w:name w:val="Arrow bullet"/>
    <w:basedOn w:val="Bulletindent2"/>
    <w:qFormat/>
    <w:rsid w:val="00A46991"/>
    <w:pPr>
      <w:numPr>
        <w:numId w:val="4"/>
      </w:numPr>
      <w:ind w:left="1418" w:hanging="397"/>
    </w:pPr>
  </w:style>
  <w:style w:type="paragraph" w:styleId="BalloonText">
    <w:name w:val="Balloon Text"/>
    <w:basedOn w:val="Normal"/>
    <w:semiHidden/>
    <w:unhideWhenUsed/>
    <w:locked/>
    <w:rPr>
      <w:rFonts w:ascii="Lucida Grande" w:hAnsi="Lucida Grande"/>
      <w:sz w:val="18"/>
      <w:szCs w:val="18"/>
    </w:rPr>
  </w:style>
  <w:style w:type="character" w:customStyle="1" w:styleId="BalloonTextChar">
    <w:name w:val="Balloon Text Char"/>
    <w:semiHidden/>
    <w:locked/>
    <w:rPr>
      <w:rFonts w:ascii="Lucida Grande" w:hAnsi="Lucida Grande"/>
      <w:sz w:val="18"/>
      <w:szCs w:val="18"/>
    </w:rPr>
  </w:style>
  <w:style w:type="character" w:customStyle="1" w:styleId="Heading2Char">
    <w:name w:val="Heading 2 Char"/>
    <w:link w:val="Heading2"/>
    <w:rsid w:val="00F42501"/>
    <w:rPr>
      <w:rFonts w:ascii="Arial" w:hAnsi="Arial"/>
      <w:b/>
      <w:bCs/>
      <w:sz w:val="22"/>
      <w:lang w:eastAsia="en-US"/>
    </w:rPr>
  </w:style>
  <w:style w:type="character" w:customStyle="1" w:styleId="Heading1Char">
    <w:name w:val="Heading 1 Char"/>
    <w:link w:val="Heading1"/>
    <w:rsid w:val="003A2012"/>
    <w:rPr>
      <w:rFonts w:ascii="Arial" w:hAnsi="Arial"/>
      <w:b/>
      <w:sz w:val="24"/>
      <w:lang w:eastAsia="en-US"/>
    </w:rPr>
  </w:style>
  <w:style w:type="character" w:customStyle="1" w:styleId="Heading3Char">
    <w:name w:val="Heading 3 Char"/>
    <w:link w:val="Heading3"/>
    <w:rsid w:val="009A779B"/>
    <w:rPr>
      <w:rFonts w:ascii="Arial" w:hAnsi="Arial"/>
      <w:sz w:val="22"/>
      <w:u w:val="single"/>
      <w:lang w:eastAsia="en-US"/>
    </w:rPr>
  </w:style>
  <w:style w:type="paragraph" w:styleId="NormalIndent">
    <w:name w:val="Normal Indent"/>
    <w:basedOn w:val="Normal"/>
    <w:locked/>
    <w:rsid w:val="00EE5252"/>
    <w:pPr>
      <w:ind w:left="720"/>
    </w:pPr>
  </w:style>
  <w:style w:type="character" w:styleId="PageNumber">
    <w:name w:val="page number"/>
    <w:locked/>
    <w:rsid w:val="000662E2"/>
  </w:style>
  <w:style w:type="character" w:customStyle="1" w:styleId="FooterChar">
    <w:name w:val="Footer Char"/>
    <w:link w:val="Footer"/>
    <w:uiPriority w:val="99"/>
    <w:rsid w:val="000662E2"/>
    <w:rPr>
      <w:rFonts w:ascii="Arial" w:hAnsi="Arial"/>
      <w:color w:val="999999"/>
      <w:sz w:val="16"/>
      <w:lang w:eastAsia="en-US"/>
    </w:rPr>
  </w:style>
  <w:style w:type="paragraph" w:styleId="ListParagraph">
    <w:name w:val="List Paragraph"/>
    <w:basedOn w:val="Normal"/>
    <w:uiPriority w:val="34"/>
    <w:qFormat/>
    <w:rsid w:val="00594160"/>
    <w:pPr>
      <w:ind w:left="720"/>
      <w:contextualSpacing/>
    </w:pPr>
  </w:style>
  <w:style w:type="table" w:styleId="TableGrid">
    <w:name w:val="Table Grid"/>
    <w:basedOn w:val="TableNormal"/>
    <w:locked/>
    <w:rsid w:val="0083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locked/>
    <w:rsid w:val="003D09E9"/>
    <w:pPr>
      <w:spacing w:after="200"/>
    </w:pPr>
    <w:rPr>
      <w:i/>
      <w:iCs/>
      <w:color w:val="1F497D" w:themeColor="text2"/>
      <w:sz w:val="18"/>
      <w:szCs w:val="18"/>
    </w:rPr>
  </w:style>
  <w:style w:type="paragraph" w:styleId="TOCHeading">
    <w:name w:val="TOC Heading"/>
    <w:basedOn w:val="Heading1"/>
    <w:next w:val="Normal"/>
    <w:uiPriority w:val="39"/>
    <w:unhideWhenUsed/>
    <w:qFormat/>
    <w:rsid w:val="00CB69EA"/>
    <w:pPr>
      <w:keepNext/>
      <w:keepLines/>
      <w:widowControl/>
      <w:numPr>
        <w:ilvl w:val="0"/>
      </w:num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locked/>
    <w:rsid w:val="003E061F"/>
    <w:pPr>
      <w:tabs>
        <w:tab w:val="right" w:leader="dot" w:pos="10456"/>
      </w:tabs>
      <w:spacing w:after="100"/>
    </w:pPr>
  </w:style>
  <w:style w:type="paragraph" w:styleId="TOC2">
    <w:name w:val="toc 2"/>
    <w:basedOn w:val="Normal"/>
    <w:next w:val="Normal"/>
    <w:autoRedefine/>
    <w:uiPriority w:val="39"/>
    <w:unhideWhenUsed/>
    <w:locked/>
    <w:rsid w:val="00CB69EA"/>
    <w:pPr>
      <w:spacing w:after="100"/>
      <w:ind w:left="220"/>
    </w:pPr>
  </w:style>
  <w:style w:type="paragraph" w:styleId="TOC3">
    <w:name w:val="toc 3"/>
    <w:basedOn w:val="Normal"/>
    <w:next w:val="Normal"/>
    <w:autoRedefine/>
    <w:uiPriority w:val="39"/>
    <w:unhideWhenUsed/>
    <w:locked/>
    <w:rsid w:val="00CB69EA"/>
    <w:pPr>
      <w:spacing w:after="100"/>
      <w:ind w:left="440"/>
    </w:pPr>
  </w:style>
  <w:style w:type="paragraph" w:styleId="Revision">
    <w:name w:val="Revision"/>
    <w:hidden/>
    <w:uiPriority w:val="99"/>
    <w:semiHidden/>
    <w:rsid w:val="003E061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022308">
      <w:bodyDiv w:val="1"/>
      <w:marLeft w:val="0"/>
      <w:marRight w:val="0"/>
      <w:marTop w:val="0"/>
      <w:marBottom w:val="0"/>
      <w:divBdr>
        <w:top w:val="none" w:sz="0" w:space="0" w:color="auto"/>
        <w:left w:val="none" w:sz="0" w:space="0" w:color="auto"/>
        <w:bottom w:val="none" w:sz="0" w:space="0" w:color="auto"/>
        <w:right w:val="none" w:sz="0" w:space="0" w:color="auto"/>
      </w:divBdr>
    </w:div>
    <w:div w:id="98076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www.mdcalc.com/calc/10142/tokyo-guidelines-acute-cholangitis-2018" TargetMode="External"/><Relationship Id="rId26" Type="http://schemas.openxmlformats.org/officeDocument/2006/relationships/diagramQuickStyle" Target="diagrams/quickStyle3.xml"/><Relationship Id="rId39" Type="http://schemas.openxmlformats.org/officeDocument/2006/relationships/header" Target="header1.xml"/><Relationship Id="rId21" Type="http://schemas.openxmlformats.org/officeDocument/2006/relationships/diagramQuickStyle" Target="diagrams/quickStyle2.xml"/><Relationship Id="rId34" Type="http://schemas.openxmlformats.org/officeDocument/2006/relationships/diagramColors" Target="diagrams/colors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Layout" Target="diagrams/layout2.xml"/><Relationship Id="rId29" Type="http://schemas.openxmlformats.org/officeDocument/2006/relationships/hyperlink" Target="https://prod-prompt-documents.s3.ap-southeast-2.amazonaws.com/125377/125377_v9.0.pdf?X-Amz-Expires=86400&amp;response-content-disposition=inline%3Bfilename%3D%22Sepsis%20Recognition%20and%20Management.pdf%22&amp;x-amz-security-token=IQoJb3JpZ2luX2VjEO%2F%2F%2F%2F%2F%2F%2F%2F%2F%2F%2FwEaDmFwLXNvdXRoZWFzdC0yIkgwRgIhAJbE%2BdrHHGn9kpMBaYEXddZoeaVPNWv3sNFQaL5L6paOAiEA1Wlyh7iGTs1dfd5BKurhcQrCKVPdh7wCe9hViwkdp8wqwQQIyP%2F%2F%2F%2F%2F%2F%2F%2F%2F%2FARADGgw3NDI0OTM1ODU5NDMiDLCJR0G9%2Bd80lZkN8iqVBGtLpCI6SiMw8Tt16T%2BY0Dq3qAZvQm%2B0l03mdOJss3OmwjDFeWGtuv9ZBD4K%2BUrwaARzyLvOHPm2cFrgNkXGxlXVunHi4fTeVaV5hFW1mPf%2FZyw3UXILp%2Bj9GHirz4iVut709lQ9LYg2GszPL8zOksOfG6Y5lRSA7nWL8z5dY9dQU%2F4JX28s2Ua2JCaSYJfWkACROLa1frw8V7x65oZxcFBz0EKj3Vi%2FP5OK4IPqH0yA6GuA1pWsQEMvjx9cKXAYiShhxWmveWzpzYPPsosR7cWt6eacL8RYmWPLsKQaIcHvXLiGxGJZLOroP6mNHIEnq6VT9GRDd94VLziEdT4m7qhYiKHFbeVc6emH83ZqGPeOaUVovbA%2Bn%2BeoJsuDUR2Im4%2Fh753OI%2FsH9tqo9h73ufKh59wKeS7ZVtu1shoYQsmKwOuwC4ULG%2FuKcqZln5B2Zypnqx%2By7Lch3b5J%2FkAksaRVo09G7VgEYvAN5D2xLvlVBQFeJfCeTykdS1JEdMx7nhoGhfQ6bwMMImsFHRbSXsEGjuMN4FjgzWBf1nOBC9LdVqV%2Fvw%2BSnVajpWHRTc4n2OLUsrU1vk0jx6xl4ZQqrZyPF2DqdiJkWz97j7yMjIRF74rM8sXVaf3i5KihoKpSDSwRLJPRpizMAlUU1XsMxdTa40yUQ%2F4BT7qlt5yw23Pb4aW2KJKthUVJtM5dp%2B%2FaQ5fuQSPkMM6PqKEGOqUBn%2FSpUp2fj9G7GrZw9LLaSHdTNtBARACc2aIcCI1dZiN0bBG8PJDmR3h2NmvZt%2Bo9LeF63Md63v8bOk%2FZ1UWZZL%2BiiNWFktUvBYqKC%2BTMJFryhZYe78sZKBF2LnlsdK2H%2FRqpBika1M11eS1HccXbexNNLcTtb5Ah%2FHtsmzsxt6J8hW4G105hT0Xt7BodLyNvs7rXHGmKHBndh15rYXpkW23VTnfM&amp;X-Amz-Algorithm=AWS4-HMAC-SHA256&amp;X-Amz-Credential=ASIA2ZYARAILRY72UR6K/20230403/ap-southeast-2/s3/aws4_request&amp;X-Amz-Date=20230403T034250Z&amp;X-Amz-SignedHeaders=host;x-amz-security-token&amp;X-Amz-Signature=19ffca8f9d97dc0c49acfb9fc3f02b69109ce0e884dbd0f7ba78aa48d8de414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prompt-documents.s3.ap-southeast-2.amazonaws.com/126323/126323_v12.0.pdf?X-Amz-Expires=86400&amp;response-content-disposition=inline%3Bfilename%3D%22Trauma%20Team%20Activation.pdf%22&amp;x-amz-security-token=IQoJb3JpZ2luX2VjEOH%2F%2F%2F%2F%2F%2F%2F%2F%2F%2FwEaDmFwLXNvdXRoZWFzdC0yIkcwRQIhAJfQBK10DMiSKuiWZcAwl9a6RE2S2zn71npBxb30zttHAiApKuK78r8tvsjsmnHqEpWb3pBalQGcDUbVBRjb5JvV8SrBBAiq%2F%2F%2F%2F%2F%2F%2F%2F%2F%2F8BEAMaDDc0MjQ5MzU4NTk0MyIM5efOHhLSq0b0z6yxKpUEGforiwen8iuy%2BpxoW8V%2Fip7Rvw26yFk3MdgkovbjulbHXkfpqofqFYp%2Bcp%2BOwtFFz0dofuUPS1YH90jRCzTj8BASlzwILjL1DZcTvEQw4DVXhj5VAle%2BLxFYBvBS0G5l6%2Fz42pz6Cn5gvWu1VzhkHNEw%2FvT0a114JI0f1V9x6f2eFyEoU0qI8EurGymGo7qOJAFBM8pN7oyB7G0cddCUZ4kKXi1ECrQjI2EOxbPt5jSy5G0fQzl4AYGqLAZLnOtKAnXKN%2F74Rmwb%2F1stohKrpKr9Q10DxNTRpnChsTNNUBPghFqlt%2BhXk6p1Lv8Ku85CA%2F2gdqRtI%2Fw%2BNLOTSnViigHlS3o8gK5dGcT1D6QxW%2Fay1y2Nlx0iz0oK%2FkeVUhUf7LfRIrblbNpx7c4QN68o1gLwBHWqCxXm%2B4BWs0H7mMFhFiRcUeUeoSdQ5eegqvWYJNdKRvZJhCmeaaO1IGIzkKVayPZHRbRkSNpuQdmEdBcoM%2F6QaRMXV3CMlUc0vDvmV3EHclI3FKZNaTKbIYWg7qvur5UW1be37UBlUoPodVgDLGJ8YRjKZ0nvUc6nDZVHfyLi5pjPWU5fkmhlGmY%2BwcNi%2FF4cPyOcRUPa8k8W%2FLEmvq5vIh8atLcg59lmKtfRggOrtjwsSbcDbQ9JOH9HwC3gP5%2BxwGMZMtvLzIdp6JGafVERqvczYRnl5OJIqi6aroK%2Bue4w3fDsoAY6pgFvIhiI0vxcsAHtL3lrsBV7%2B6Rt%2BO%2F7YcWqe5bum6BWCp8IIqFtFScY09D9ZMQTIO2FPA4EJSZxEny3Qt7PeLPey5%2F3rSLe5Qibo0iroi6SaUCSR9RLvF448os6guVI8by%2F3mVkNJtraTd8%2BfFOEH4P5trSWl2pqWzWGKOa4tIjfcHYqGqIUMsUNQrCw8S2FSyLisnRdEa2KZlJZ7JiWy8XOgv1bHAc&amp;X-Amz-Algorithm=AWS4-HMAC-SHA256&amp;X-Amz-Credential=ASIA2ZYARAILWYL5ALFO/20230322/ap-southeast-2/s3/aws4_request&amp;X-Amz-Date=20230322T231709Z&amp;X-Amz-SignedHeaders=host;x-amz-security-token&amp;X-Amz-Signature=1f5d6fb836ee7adccb68bdba5da94b51a94c673b035b0d243e5656702dafbab5" TargetMode="External"/><Relationship Id="rId24" Type="http://schemas.openxmlformats.org/officeDocument/2006/relationships/diagramData" Target="diagrams/data3.xml"/><Relationship Id="rId32" Type="http://schemas.openxmlformats.org/officeDocument/2006/relationships/diagramLayout" Target="diagrams/layout4.xml"/><Relationship Id="rId37" Type="http://schemas.openxmlformats.org/officeDocument/2006/relationships/hyperlink" Target="https://www.mdcalc.com/calc/10142/tokyo-guidelines-acute-cholangitis-2018"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hyperlink" Target="https://prod-prompt-documents.s3.ap-southeast-2.amazonaws.com/190663/190663_v1.0.pdf?X-Amz-Expires=86400&amp;X-Amz-Security-Token=IQoJb3JpZ2luX2VjEB4aDmFwLXNvdXRoZWFzdC0yIkcwRQIhAJs0Ssm5QrQOs6gsoVGzBsEi7zuo1rD6uDw1FSQg3J6VAiAYB9Mce5aJElYeJ5bQQeBaGizYKnS85i1%2B1j2ZJIALmSrBBAjH%2F%2F%2F%2F%2F%2F%2F%2F%2F%2F8BEAQaDDc0MjQ5MzU4NTk0MyIMixP2uEbqiduWSRM9KpUEj32ICGUftFr7yXehNqziUQTjReVt5IOtbfWEQXaziPtCb%2F1lzajIhbhTPyZ%2F3x0Zv%2F7acqy1JT2Ljeb%2FEACDHLG7mfnly6JOcB%2FPgS6rOj2U%2FW6wLu0q2suA5dcD6WlYgCWNdhCHbIpnoYgC4vvHApL7rvUZ4MdrqU8nIca6wx1ijtnknvGlbaqKaILZ3YTO53TsqVA65GAHZSJEBb%2FtLHaAqvxWn5blzSYm5zoagvGCzeaL63NsyHkfQJ1SzRS2TNbWlDSUW5QheGuxxmdTwNNUm7Fiuyt2SuVahp3IjisCL0l3IpoEjIk47ynx55AW9pYJxFFYbv2bvb%2FyoN%2F7ml3Vs4mCuXoVWb6pJ%2FpzQ9wItT9KmcAENwqGlok7eE9WpxpeUzOpdBdQ7EFkngMsrDN%2FZ5vIAhWUlLbVZUf41TZJR9hewgm%2B4TUYo8iPUlhFtPxdMDYxtxV58Qpa1ye61pSC12WUxM8oERKqI%2BQpEJIspplhf000VrQDie20mBEolOuc%2FZAYj6eIEwgSxxsk7WwlJpbTmrqMvMORfUX47iBFJl5qcAxc%2B0ki1gVCaXalXXh3R6fZelvBiBBiwWBY%2FuKUUznVUk41Rivwn0U3Wm9WopejJyl%2B1DtcO%2BH8bhGnkBmYrdlKPlTFjoMOKRprzGyaZbjIdCleP5tqgOoVPD0UyreMQI%2FNsugNZYLgB%2BvPJPwxpykwp5%2BhrQY6pgHAJ%2BKgfTYgkhOUfLWLGHx%2FxeGFaPA2vHpsTPsHTHIzlc3QCpqAXvv8ZZmy2FEij%2Fzn0eVr9MQfAU2VpTdC86hYfWE%2BhGy%2BZ5krRFwOMT9OG2CkvrwchP9hwJIGsHef0Igy%2BDBkSE3%2BphJBwdgMVnbu%2B6WwExm2Afab5eSgQwSKwtRHPcf3xCRBxWe3AykDKVvG3%2FmBjS40gxmiRLdHvDMctJoDM7dH&amp;response-content-disposition=inline%3Bfilename%3D%22Acquired%20Brain%20Injury%20Rehabilitation%20Clinic.pdf%22&amp;X-Amz-Algorithm=AWS4-HMAC-SHA256&amp;X-Amz-Credential=ASIA2ZYARAILXYNTXFXK%2F20240117%2Fap-southeast-2%2Fs3%2Faws4_request&amp;X-Amz-Date=20240117T231735Z&amp;X-Amz-SignedHeaders=host&amp;X-Amz-Signature=caeb24df1d0e54202eb28cf184c9a4ef761da5e96ee49542621b659117fa12d0" TargetMode="External"/><Relationship Id="rId10" Type="http://schemas.openxmlformats.org/officeDocument/2006/relationships/hyperlink" Target="file:///C:\Users\kunderwood\Downloads\Dead%20link" TargetMode="External"/><Relationship Id="rId19" Type="http://schemas.openxmlformats.org/officeDocument/2006/relationships/diagramData" Target="diagrams/data2.xml"/><Relationship Id="rId31" Type="http://schemas.openxmlformats.org/officeDocument/2006/relationships/diagramData" Target="diagrams/data4.xml"/><Relationship Id="rId4" Type="http://schemas.openxmlformats.org/officeDocument/2006/relationships/settings" Target="settings.xml"/><Relationship Id="rId9" Type="http://schemas.openxmlformats.org/officeDocument/2006/relationships/hyperlink" Target="file:///C:\Users\kunderwood\Downloads\Dead%20Link" TargetMode="Externa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hyperlink" Target="https://prod-prompt-documents.s3.ap-southeast-2.amazonaws.com/126323/126323_v12.0.pdf?X-Amz-Expires=86400&amp;response-content-disposition=inline%3Bfilename%3D%22Trauma%20Team%20Activation.pdf%22&amp;x-amz-security-token=IQoJb3JpZ2luX2VjEOH%2F%2F%2F%2F%2F%2F%2F%2F%2F%2FwEaDmFwLXNvdXRoZWFzdC0yIkcwRQIhAJfQBK10DMiSKuiWZcAwl9a6RE2S2zn71npBxb30zttHAiApKuK78r8tvsjsmnHqEpWb3pBalQGcDUbVBRjb5JvV8SrBBAiq%2F%2F%2F%2F%2F%2F%2F%2F%2F%2F8BEAMaDDc0MjQ5MzU4NTk0MyIM5efOHhLSq0b0z6yxKpUEGforiwen8iuy%2BpxoW8V%2Fip7Rvw26yFk3MdgkovbjulbHXkfpqofqFYp%2Bcp%2BOwtFFz0dofuUPS1YH90jRCzTj8BASlzwILjL1DZcTvEQw4DVXhj5VAle%2BLxFYBvBS0G5l6%2Fz42pz6Cn5gvWu1VzhkHNEw%2FvT0a114JI0f1V9x6f2eFyEoU0qI8EurGymGo7qOJAFBM8pN7oyB7G0cddCUZ4kKXi1ECrQjI2EOxbPt5jSy5G0fQzl4AYGqLAZLnOtKAnXKN%2F74Rmwb%2F1stohKrpKr9Q10DxNTRpnChsTNNUBPghFqlt%2BhXk6p1Lv8Ku85CA%2F2gdqRtI%2Fw%2BNLOTSnViigHlS3o8gK5dGcT1D6QxW%2Fay1y2Nlx0iz0oK%2FkeVUhUf7LfRIrblbNpx7c4QN68o1gLwBHWqCxXm%2B4BWs0H7mMFhFiRcUeUeoSdQ5eegqvWYJNdKRvZJhCmeaaO1IGIzkKVayPZHRbRkSNpuQdmEdBcoM%2F6QaRMXV3CMlUc0vDvmV3EHclI3FKZNaTKbIYWg7qvur5UW1be37UBlUoPodVgDLGJ8YRjKZ0nvUc6nDZVHfyLi5pjPWU5fkmhlGmY%2BwcNi%2FF4cPyOcRUPa8k8W%2FLEmvq5vIh8atLcg59lmKtfRggOrtjwsSbcDbQ9JOH9HwC3gP5%2BxwGMZMtvLzIdp6JGafVERqvczYRnl5OJIqi6aroK%2Bue4w3fDsoAY6pgFvIhiI0vxcsAHtL3lrsBV7%2B6Rt%2BO%2F7YcWqe5bum6BWCp8IIqFtFScY09D9ZMQTIO2FPA4EJSZxEny3Qt7PeLPey5%2F3rSLe5Qibo0iroi6SaUCSR9RLvF448os6guVI8by%2F3mVkNJtraTd8%2BfFOEH4P5trSWl2pqWzWGKOa4tIjfcHYqGqIUMsUNQrCw8S2FSyLisnRdEa2KZlJZ7JiWy8XOgv1bHAc&amp;X-Amz-Algorithm=AWS4-HMAC-SHA256&amp;X-Amz-Credential=ASIA2ZYARAILWYL5ALFO/20230322/ap-southeast-2/s3/aws4_request&amp;X-Amz-Date=20230322T231709Z&amp;X-Amz-SignedHeaders=host;x-amz-security-token&amp;X-Amz-Signature=1f5d6fb836ee7adccb68bdba5da94b51a94c673b035b0d243e5656702dafbab5" TargetMode="External"/><Relationship Id="rId35" Type="http://schemas.microsoft.com/office/2007/relationships/diagramDrawing" Target="diagrams/drawing4.xm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rod-prompt-documents.s3.ap-southeast-2.amazonaws.com/126323/126323_v12.0.pdf?X-Amz-Expires=86400&amp;response-content-disposition=inline%3Bfilename%3D%22Trauma%20Team%20Activation.pdf%22&amp;x-amz-security-token=IQoJb3JpZ2luX2VjEOH%2F%2F%2F%2F%2F%2F%2F%2F%2F%2FwEaDmFwLXNvdXRoZWFzdC0yIkcwRQIhAJfQBK10DMiSKuiWZcAwl9a6RE2S2zn71npBxb30zttHAiApKuK78r8tvsjsmnHqEpWb3pBalQGcDUbVBRjb5JvV8SrBBAiq%2F%2F%2F%2F%2F%2F%2F%2F%2F%2F8BEAMaDDc0MjQ5MzU4NTk0MyIM5efOHhLSq0b0z6yxKpUEGforiwen8iuy%2BpxoW8V%2Fip7Rvw26yFk3MdgkovbjulbHXkfpqofqFYp%2Bcp%2BOwtFFz0dofuUPS1YH90jRCzTj8BASlzwILjL1DZcTvEQw4DVXhj5VAle%2BLxFYBvBS0G5l6%2Fz42pz6Cn5gvWu1VzhkHNEw%2FvT0a114JI0f1V9x6f2eFyEoU0qI8EurGymGo7qOJAFBM8pN7oyB7G0cddCUZ4kKXi1ECrQjI2EOxbPt5jSy5G0fQzl4AYGqLAZLnOtKAnXKN%2F74Rmwb%2F1stohKrpKr9Q10DxNTRpnChsTNNUBPghFqlt%2BhXk6p1Lv8Ku85CA%2F2gdqRtI%2Fw%2BNLOTSnViigHlS3o8gK5dGcT1D6QxW%2Fay1y2Nlx0iz0oK%2FkeVUhUf7LfRIrblbNpx7c4QN68o1gLwBHWqCxXm%2B4BWs0H7mMFhFiRcUeUeoSdQ5eegqvWYJNdKRvZJhCmeaaO1IGIzkKVayPZHRbRkSNpuQdmEdBcoM%2F6QaRMXV3CMlUc0vDvmV3EHclI3FKZNaTKbIYWg7qvur5UW1be37UBlUoPodVgDLGJ8YRjKZ0nvUc6nDZVHfyLi5pjPWU5fkmhlGmY%2BwcNi%2FF4cPyOcRUPa8k8W%2FLEmvq5vIh8atLcg59lmKtfRggOrtjwsSbcDbQ9JOH9HwC3gP5%2BxwGMZMtvLzIdp6JGafVERqvczYRnl5OJIqi6aroK%2Bue4w3fDsoAY6pgFvIhiI0vxcsAHtL3lrsBV7%2B6Rt%2BO%2F7YcWqe5bum6BWCp8IIqFtFScY09D9ZMQTIO2FPA4EJSZxEny3Qt7PeLPey5%2F3rSLe5Qibo0iroi6SaUCSR9RLvF448os6guVI8by%2F3mVkNJtraTd8%2BfFOEH4P5trSWl2pqWzWGKOa4tIjfcHYqGqIUMsUNQrCw8S2FSyLisnRdEa2KZlJZ7JiWy8XOgv1bHAc&amp;X-Amz-Algorithm=AWS4-HMAC-SHA256&amp;X-Amz-Credential=ASIA2ZYARAILWYL5ALFO/20230322/ap-southeast-2/s3/aws4_request&amp;X-Amz-Date=20230322T231709Z&amp;X-Amz-SignedHeaders=host;x-amz-security-token&amp;X-Amz-Signature=1f5d6fb836ee7adccb68bdba5da94b51a94c673b035b0d243e5656702dafbab5" TargetMode="External"/><Relationship Id="rId17" Type="http://schemas.microsoft.com/office/2007/relationships/diagramDrawing" Target="diagrams/drawing1.xml"/><Relationship Id="rId25" Type="http://schemas.openxmlformats.org/officeDocument/2006/relationships/diagramLayout" Target="diagrams/layout3.xml"/><Relationship Id="rId33" Type="http://schemas.openxmlformats.org/officeDocument/2006/relationships/diagramQuickStyle" Target="diagrams/quickStyle4.xml"/><Relationship Id="rId38" Type="http://schemas.openxmlformats.org/officeDocument/2006/relationships/hyperlink" Target="https://www.surgeons.org/en/research-audit/morbidity-audits/morbidity-audits-managed-by-racs/anz-emergency-laparotomy-audit-quality-improvemen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F95D4F-9ABE-4638-AC43-1ADA25C419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1E9210B8-C56D-4DCA-B96C-CED3344258DC}">
      <dgm:prSet phldrT="[Text]"/>
      <dgm:spPr/>
      <dgm:t>
        <a:bodyPr/>
        <a:lstStyle/>
        <a:p>
          <a:r>
            <a:rPr lang="en-US"/>
            <a:t>Handover ALL </a:t>
          </a:r>
          <a:br>
            <a:rPr lang="en-US"/>
          </a:br>
          <a:r>
            <a:rPr lang="en-US"/>
            <a:t>+ discuss first OT case and call for patient</a:t>
          </a:r>
        </a:p>
      </dgm:t>
    </dgm:pt>
    <dgm:pt modelId="{C30B65EA-EBCF-43D4-B81C-90D3F2F88D5D}" type="parTrans" cxnId="{69D5FA56-6AF0-44E3-9D2A-EFE61C58177E}">
      <dgm:prSet/>
      <dgm:spPr/>
      <dgm:t>
        <a:bodyPr/>
        <a:lstStyle/>
        <a:p>
          <a:endParaRPr lang="en-US"/>
        </a:p>
      </dgm:t>
    </dgm:pt>
    <dgm:pt modelId="{B7051B66-C8E3-4C20-AB87-CC95884E4810}" type="sibTrans" cxnId="{69D5FA56-6AF0-44E3-9D2A-EFE61C58177E}">
      <dgm:prSet/>
      <dgm:spPr/>
      <dgm:t>
        <a:bodyPr/>
        <a:lstStyle/>
        <a:p>
          <a:endParaRPr lang="en-US"/>
        </a:p>
      </dgm:t>
    </dgm:pt>
    <dgm:pt modelId="{B2FC846D-9EAB-4215-A0C1-A12D91E5E05D}">
      <dgm:prSet phldrT="[Text]"/>
      <dgm:spPr/>
      <dgm:t>
        <a:bodyPr/>
        <a:lstStyle/>
        <a:p>
          <a:r>
            <a:rPr lang="en-US"/>
            <a:t>Ward Reg HW6 + HMOx</a:t>
          </a:r>
        </a:p>
      </dgm:t>
    </dgm:pt>
    <dgm:pt modelId="{63B74BC1-D237-407C-86CD-BC3BFE5E76BA}" type="parTrans" cxnId="{DFA76A2C-2DB4-4D68-9455-45535539F2F6}">
      <dgm:prSet/>
      <dgm:spPr/>
      <dgm:t>
        <a:bodyPr/>
        <a:lstStyle/>
        <a:p>
          <a:endParaRPr lang="en-US"/>
        </a:p>
      </dgm:t>
    </dgm:pt>
    <dgm:pt modelId="{6F3B6666-8BB9-4C1C-920C-5A0738EB82F0}" type="sibTrans" cxnId="{DFA76A2C-2DB4-4D68-9455-45535539F2F6}">
      <dgm:prSet/>
      <dgm:spPr/>
      <dgm:t>
        <a:bodyPr/>
        <a:lstStyle/>
        <a:p>
          <a:endParaRPr lang="en-US"/>
        </a:p>
      </dgm:t>
    </dgm:pt>
    <dgm:pt modelId="{580F19A0-8DE3-4C56-946B-F08BB6D97248}">
      <dgm:prSet phldrT="[Text]"/>
      <dgm:spPr/>
      <dgm:t>
        <a:bodyPr/>
        <a:lstStyle/>
        <a:p>
          <a:r>
            <a:rPr lang="en-US"/>
            <a:t>HW5 / Bax 5 / HW6/ Outliers / Consults</a:t>
          </a:r>
        </a:p>
      </dgm:t>
    </dgm:pt>
    <dgm:pt modelId="{D96D3D14-7B72-4E4E-85CB-14C5655432F8}" type="parTrans" cxnId="{DE769071-B28C-4451-84C5-A5D894D54349}">
      <dgm:prSet/>
      <dgm:spPr/>
      <dgm:t>
        <a:bodyPr/>
        <a:lstStyle/>
        <a:p>
          <a:endParaRPr lang="en-US"/>
        </a:p>
      </dgm:t>
    </dgm:pt>
    <dgm:pt modelId="{6C208871-674F-4D15-A908-4424853B74A8}" type="sibTrans" cxnId="{DE769071-B28C-4451-84C5-A5D894D54349}">
      <dgm:prSet/>
      <dgm:spPr/>
      <dgm:t>
        <a:bodyPr/>
        <a:lstStyle/>
        <a:p>
          <a:endParaRPr lang="en-US"/>
        </a:p>
      </dgm:t>
    </dgm:pt>
    <dgm:pt modelId="{3019E14B-D463-47A3-B96F-EC0C6D0D1BE5}">
      <dgm:prSet phldrT="[Text]"/>
      <dgm:spPr/>
      <dgm:t>
        <a:bodyPr/>
        <a:lstStyle/>
        <a:p>
          <a:r>
            <a:rPr lang="en-US"/>
            <a:t>0730 SET Reg - HW4</a:t>
          </a:r>
        </a:p>
      </dgm:t>
    </dgm:pt>
    <dgm:pt modelId="{EB5D82AA-C37C-41D8-B092-830F7F4869C3}" type="parTrans" cxnId="{55ED92BB-40E5-4C0C-9DD8-A0A89850FC4E}">
      <dgm:prSet/>
      <dgm:spPr/>
      <dgm:t>
        <a:bodyPr/>
        <a:lstStyle/>
        <a:p>
          <a:endParaRPr lang="en-US"/>
        </a:p>
      </dgm:t>
    </dgm:pt>
    <dgm:pt modelId="{BE6ADC80-3D62-4A1D-A706-F6ACFDDAAC52}" type="sibTrans" cxnId="{55ED92BB-40E5-4C0C-9DD8-A0A89850FC4E}">
      <dgm:prSet/>
      <dgm:spPr/>
      <dgm:t>
        <a:bodyPr/>
        <a:lstStyle/>
        <a:p>
          <a:endParaRPr lang="en-US"/>
        </a:p>
      </dgm:t>
    </dgm:pt>
    <dgm:pt modelId="{1D301443-0665-42D5-AD8B-10E051A487AE}">
      <dgm:prSet phldrT="[Text]"/>
      <dgm:spPr/>
      <dgm:t>
        <a:bodyPr/>
        <a:lstStyle/>
        <a:p>
          <a:r>
            <a:rPr lang="en-US"/>
            <a:t>0800 SET Reg Theatre Huddle</a:t>
          </a:r>
        </a:p>
      </dgm:t>
    </dgm:pt>
    <dgm:pt modelId="{FDE7607A-14C7-4778-A822-7B8B317496F6}" type="parTrans" cxnId="{C7AB8C6C-E8F8-4957-A71B-51E743629E2B}">
      <dgm:prSet/>
      <dgm:spPr/>
      <dgm:t>
        <a:bodyPr/>
        <a:lstStyle/>
        <a:p>
          <a:endParaRPr lang="en-US"/>
        </a:p>
      </dgm:t>
    </dgm:pt>
    <dgm:pt modelId="{18B62978-0756-4C27-BB3A-8AF619E0FDAC}" type="sibTrans" cxnId="{C7AB8C6C-E8F8-4957-A71B-51E743629E2B}">
      <dgm:prSet/>
      <dgm:spPr/>
      <dgm:t>
        <a:bodyPr/>
        <a:lstStyle/>
        <a:p>
          <a:endParaRPr lang="en-US"/>
        </a:p>
      </dgm:t>
    </dgm:pt>
    <dgm:pt modelId="{7B891409-C8CD-4722-B570-042A8C68F0B5}">
      <dgm:prSet phldrT="[Text]"/>
      <dgm:spPr/>
      <dgm:t>
        <a:bodyPr/>
        <a:lstStyle/>
        <a:p>
          <a:r>
            <a:rPr lang="en-US"/>
            <a:t>0700</a:t>
          </a:r>
        </a:p>
      </dgm:t>
    </dgm:pt>
    <dgm:pt modelId="{45077893-B5F1-4CC6-8FB3-A94C7B431349}" type="parTrans" cxnId="{10AAAC23-C001-403F-BB36-0DE85DD8D5E7}">
      <dgm:prSet/>
      <dgm:spPr/>
      <dgm:t>
        <a:bodyPr/>
        <a:lstStyle/>
        <a:p>
          <a:endParaRPr lang="en-US"/>
        </a:p>
      </dgm:t>
    </dgm:pt>
    <dgm:pt modelId="{9EFD6EAF-B528-4BB0-B2E3-A23B4FDE8ACE}" type="sibTrans" cxnId="{10AAAC23-C001-403F-BB36-0DE85DD8D5E7}">
      <dgm:prSet/>
      <dgm:spPr/>
      <dgm:t>
        <a:bodyPr/>
        <a:lstStyle/>
        <a:p>
          <a:endParaRPr lang="en-US"/>
        </a:p>
      </dgm:t>
    </dgm:pt>
    <dgm:pt modelId="{004DD0A3-CB4A-46CE-B96E-F2CEE84CA13A}">
      <dgm:prSet phldrT="[Text]"/>
      <dgm:spPr/>
      <dgm:t>
        <a:bodyPr/>
        <a:lstStyle/>
        <a:p>
          <a:r>
            <a:rPr lang="en-US"/>
            <a:t>0730 - 0800</a:t>
          </a:r>
        </a:p>
      </dgm:t>
    </dgm:pt>
    <dgm:pt modelId="{27574A33-2B07-4A76-85C2-E70441DDB985}" type="parTrans" cxnId="{8BA815DD-C17A-4857-8A48-959E17F80758}">
      <dgm:prSet/>
      <dgm:spPr/>
      <dgm:t>
        <a:bodyPr/>
        <a:lstStyle/>
        <a:p>
          <a:endParaRPr lang="en-US"/>
        </a:p>
      </dgm:t>
    </dgm:pt>
    <dgm:pt modelId="{C7520406-DABD-48BB-813A-277FC2FF45D2}" type="sibTrans" cxnId="{8BA815DD-C17A-4857-8A48-959E17F80758}">
      <dgm:prSet/>
      <dgm:spPr/>
      <dgm:t>
        <a:bodyPr/>
        <a:lstStyle/>
        <a:p>
          <a:endParaRPr lang="en-US"/>
        </a:p>
      </dgm:t>
    </dgm:pt>
    <dgm:pt modelId="{32550309-95F7-4031-BF95-9F7DB9ECF8CD}">
      <dgm:prSet phldrT="[Text]"/>
      <dgm:spPr/>
      <dgm:t>
        <a:bodyPr/>
        <a:lstStyle/>
        <a:p>
          <a:r>
            <a:rPr lang="en-US"/>
            <a:t>0800</a:t>
          </a:r>
        </a:p>
      </dgm:t>
    </dgm:pt>
    <dgm:pt modelId="{DE58592C-BA7F-450C-BA21-0E86513EA027}" type="parTrans" cxnId="{C8098AFE-A468-4074-8C1C-9CBE6224C151}">
      <dgm:prSet/>
      <dgm:spPr/>
      <dgm:t>
        <a:bodyPr/>
        <a:lstStyle/>
        <a:p>
          <a:endParaRPr lang="en-US"/>
        </a:p>
      </dgm:t>
    </dgm:pt>
    <dgm:pt modelId="{B4BC1D18-F3D9-44C1-B0CB-B9A55A1D464F}" type="sibTrans" cxnId="{C8098AFE-A468-4074-8C1C-9CBE6224C151}">
      <dgm:prSet/>
      <dgm:spPr/>
      <dgm:t>
        <a:bodyPr/>
        <a:lstStyle/>
        <a:p>
          <a:endParaRPr lang="en-US"/>
        </a:p>
      </dgm:t>
    </dgm:pt>
    <dgm:pt modelId="{7A992ED9-CB73-4049-8377-A16132E64EB8}">
      <dgm:prSet phldrT="[Text]"/>
      <dgm:spPr/>
      <dgm:t>
        <a:bodyPr/>
        <a:lstStyle/>
        <a:p>
          <a:r>
            <a:rPr lang="en-US"/>
            <a:t>Fellow - New Urgents</a:t>
          </a:r>
        </a:p>
      </dgm:t>
    </dgm:pt>
    <dgm:pt modelId="{B20AACE1-9971-4838-AFE9-F498D50979B3}" type="parTrans" cxnId="{D1A53121-4FC4-49AD-84E1-809700781C38}">
      <dgm:prSet/>
      <dgm:spPr/>
      <dgm:t>
        <a:bodyPr/>
        <a:lstStyle/>
        <a:p>
          <a:endParaRPr lang="en-US"/>
        </a:p>
      </dgm:t>
    </dgm:pt>
    <dgm:pt modelId="{4DC68594-B3D9-4E19-A56D-E02AA9025514}" type="sibTrans" cxnId="{D1A53121-4FC4-49AD-84E1-809700781C38}">
      <dgm:prSet/>
      <dgm:spPr/>
      <dgm:t>
        <a:bodyPr/>
        <a:lstStyle/>
        <a:p>
          <a:endParaRPr lang="en-US"/>
        </a:p>
      </dgm:t>
    </dgm:pt>
    <dgm:pt modelId="{D42816BE-E948-4F83-B115-E460D0FA88A1}">
      <dgm:prSet phldrT="[Text]"/>
      <dgm:spPr/>
      <dgm:t>
        <a:bodyPr/>
        <a:lstStyle/>
        <a:p>
          <a:r>
            <a:rPr lang="en-US"/>
            <a:t>ED Reg - New Referrals</a:t>
          </a:r>
        </a:p>
      </dgm:t>
    </dgm:pt>
    <dgm:pt modelId="{0A5D7E87-8999-4AB5-9014-853BAADDC82F}" type="parTrans" cxnId="{605D21C7-81D7-421E-8056-D79929AB77EF}">
      <dgm:prSet/>
      <dgm:spPr/>
      <dgm:t>
        <a:bodyPr/>
        <a:lstStyle/>
        <a:p>
          <a:endParaRPr lang="en-US"/>
        </a:p>
      </dgm:t>
    </dgm:pt>
    <dgm:pt modelId="{307FD21B-31CC-4CD8-8563-DA8D13AE5E73}" type="sibTrans" cxnId="{605D21C7-81D7-421E-8056-D79929AB77EF}">
      <dgm:prSet/>
      <dgm:spPr/>
      <dgm:t>
        <a:bodyPr/>
        <a:lstStyle/>
        <a:p>
          <a:endParaRPr lang="en-US"/>
        </a:p>
      </dgm:t>
    </dgm:pt>
    <dgm:pt modelId="{646F7BE8-78A8-43FB-9FEC-597874581AAA}">
      <dgm:prSet phldrT="[Text]"/>
      <dgm:spPr/>
      <dgm:t>
        <a:bodyPr/>
        <a:lstStyle/>
        <a:p>
          <a:r>
            <a:rPr lang="en-US"/>
            <a:t>0800 - Theatre Huddle</a:t>
          </a:r>
        </a:p>
      </dgm:t>
    </dgm:pt>
    <dgm:pt modelId="{850D9225-22B6-4E5F-8166-3A7E26DF5675}" type="parTrans" cxnId="{7709F259-0B2C-49E7-AC2F-A0B53B0B294A}">
      <dgm:prSet/>
      <dgm:spPr/>
      <dgm:t>
        <a:bodyPr/>
        <a:lstStyle/>
        <a:p>
          <a:endParaRPr lang="en-US"/>
        </a:p>
      </dgm:t>
    </dgm:pt>
    <dgm:pt modelId="{BECA9752-1585-4076-9778-57E93949BFEA}" type="sibTrans" cxnId="{7709F259-0B2C-49E7-AC2F-A0B53B0B294A}">
      <dgm:prSet/>
      <dgm:spPr/>
      <dgm:t>
        <a:bodyPr/>
        <a:lstStyle/>
        <a:p>
          <a:endParaRPr lang="en-US"/>
        </a:p>
      </dgm:t>
    </dgm:pt>
    <dgm:pt modelId="{9B824B12-5A5D-4E92-A9D7-CA9EE85BC217}">
      <dgm:prSet phldrT="[Text]"/>
      <dgm:spPr/>
      <dgm:t>
        <a:bodyPr/>
        <a:lstStyle/>
        <a:p>
          <a:r>
            <a:rPr lang="en-US"/>
            <a:t>0830 </a:t>
          </a:r>
        </a:p>
      </dgm:t>
    </dgm:pt>
    <dgm:pt modelId="{02C1E13B-69BE-4733-94C2-1F2F3F235231}" type="parTrans" cxnId="{A94B137A-EC08-4421-8856-65C815CC9BE6}">
      <dgm:prSet/>
      <dgm:spPr/>
      <dgm:t>
        <a:bodyPr/>
        <a:lstStyle/>
        <a:p>
          <a:endParaRPr lang="en-US"/>
        </a:p>
      </dgm:t>
    </dgm:pt>
    <dgm:pt modelId="{76956290-C2E5-4F1B-BD80-B77EAF631B06}" type="sibTrans" cxnId="{A94B137A-EC08-4421-8856-65C815CC9BE6}">
      <dgm:prSet/>
      <dgm:spPr/>
      <dgm:t>
        <a:bodyPr/>
        <a:lstStyle/>
        <a:p>
          <a:endParaRPr lang="en-US"/>
        </a:p>
      </dgm:t>
    </dgm:pt>
    <dgm:pt modelId="{3A9804FD-2F66-4B74-8CF9-515151923E56}">
      <dgm:prSet phldrT="[Text]"/>
      <dgm:spPr/>
      <dgm:t>
        <a:bodyPr/>
        <a:lstStyle/>
        <a:p>
          <a:r>
            <a:rPr lang="en-US"/>
            <a:t>First Case Start in Theatre</a:t>
          </a:r>
        </a:p>
      </dgm:t>
    </dgm:pt>
    <dgm:pt modelId="{5E9A77E1-A685-4444-A476-320AE6790E2D}" type="parTrans" cxnId="{652ADACC-105E-4221-ABD0-B5EE722C97FD}">
      <dgm:prSet/>
      <dgm:spPr/>
      <dgm:t>
        <a:bodyPr/>
        <a:lstStyle/>
        <a:p>
          <a:endParaRPr lang="en-US"/>
        </a:p>
      </dgm:t>
    </dgm:pt>
    <dgm:pt modelId="{FBB2C4C8-0F0B-428A-B1EB-5991FA1B9229}" type="sibTrans" cxnId="{652ADACC-105E-4221-ABD0-B5EE722C97FD}">
      <dgm:prSet/>
      <dgm:spPr/>
      <dgm:t>
        <a:bodyPr/>
        <a:lstStyle/>
        <a:p>
          <a:endParaRPr lang="en-US"/>
        </a:p>
      </dgm:t>
    </dgm:pt>
    <dgm:pt modelId="{A6DEEA7E-064D-4FD4-BF77-C5F49C923700}">
      <dgm:prSet phldrT="[Text]"/>
      <dgm:spPr/>
      <dgm:t>
        <a:bodyPr/>
        <a:lstStyle/>
        <a:p>
          <a:r>
            <a:rPr lang="en-US"/>
            <a:t>First Case Starts in Theatre</a:t>
          </a:r>
        </a:p>
      </dgm:t>
    </dgm:pt>
    <dgm:pt modelId="{B4F83348-C003-4DCC-A67F-917AB652B694}" type="parTrans" cxnId="{B4BB2E4D-385E-44B7-B1E5-7B6C958CF1C6}">
      <dgm:prSet/>
      <dgm:spPr/>
      <dgm:t>
        <a:bodyPr/>
        <a:lstStyle/>
        <a:p>
          <a:endParaRPr lang="en-US"/>
        </a:p>
      </dgm:t>
    </dgm:pt>
    <dgm:pt modelId="{F4166B80-1DC9-41AE-966F-FB57A376D04A}" type="sibTrans" cxnId="{B4BB2E4D-385E-44B7-B1E5-7B6C958CF1C6}">
      <dgm:prSet/>
      <dgm:spPr/>
      <dgm:t>
        <a:bodyPr/>
        <a:lstStyle/>
        <a:p>
          <a:endParaRPr lang="en-US"/>
        </a:p>
      </dgm:t>
    </dgm:pt>
    <dgm:pt modelId="{977556E1-65AC-4CD2-90E2-7198B1C5662C}" type="pres">
      <dgm:prSet presAssocID="{6EF95D4F-9ABE-4638-AC43-1ADA25C419FE}" presName="mainComposite" presStyleCnt="0">
        <dgm:presLayoutVars>
          <dgm:chPref val="1"/>
          <dgm:dir/>
          <dgm:animOne val="branch"/>
          <dgm:animLvl val="lvl"/>
          <dgm:resizeHandles val="exact"/>
        </dgm:presLayoutVars>
      </dgm:prSet>
      <dgm:spPr/>
      <dgm:t>
        <a:bodyPr/>
        <a:lstStyle/>
        <a:p>
          <a:endParaRPr lang="en-US"/>
        </a:p>
      </dgm:t>
    </dgm:pt>
    <dgm:pt modelId="{3E310B38-09F5-4A22-8F47-C61A37D5EC4D}" type="pres">
      <dgm:prSet presAssocID="{6EF95D4F-9ABE-4638-AC43-1ADA25C419FE}" presName="hierFlow" presStyleCnt="0"/>
      <dgm:spPr/>
    </dgm:pt>
    <dgm:pt modelId="{408B243E-F6A2-49BA-B88F-A058FEB190D5}" type="pres">
      <dgm:prSet presAssocID="{6EF95D4F-9ABE-4638-AC43-1ADA25C419FE}" presName="firstBuf" presStyleCnt="0"/>
      <dgm:spPr/>
    </dgm:pt>
    <dgm:pt modelId="{442E47E6-65DC-48A7-AE37-FFE355936609}" type="pres">
      <dgm:prSet presAssocID="{6EF95D4F-9ABE-4638-AC43-1ADA25C419FE}" presName="hierChild1" presStyleCnt="0">
        <dgm:presLayoutVars>
          <dgm:chPref val="1"/>
          <dgm:animOne val="branch"/>
          <dgm:animLvl val="lvl"/>
        </dgm:presLayoutVars>
      </dgm:prSet>
      <dgm:spPr/>
    </dgm:pt>
    <dgm:pt modelId="{003FD5F0-4537-478A-AB65-4A22B95EF2B7}" type="pres">
      <dgm:prSet presAssocID="{1E9210B8-C56D-4DCA-B96C-CED3344258DC}" presName="Name14" presStyleCnt="0"/>
      <dgm:spPr/>
    </dgm:pt>
    <dgm:pt modelId="{5478D574-55D1-468B-949D-03BC8186BDF8}" type="pres">
      <dgm:prSet presAssocID="{1E9210B8-C56D-4DCA-B96C-CED3344258DC}" presName="level1Shape" presStyleLbl="node0" presStyleIdx="0" presStyleCnt="1">
        <dgm:presLayoutVars>
          <dgm:chPref val="3"/>
        </dgm:presLayoutVars>
      </dgm:prSet>
      <dgm:spPr/>
      <dgm:t>
        <a:bodyPr/>
        <a:lstStyle/>
        <a:p>
          <a:endParaRPr lang="en-US"/>
        </a:p>
      </dgm:t>
    </dgm:pt>
    <dgm:pt modelId="{7A90AACD-5CE8-48C4-B505-5247D8D4ECEA}" type="pres">
      <dgm:prSet presAssocID="{1E9210B8-C56D-4DCA-B96C-CED3344258DC}" presName="hierChild2" presStyleCnt="0"/>
      <dgm:spPr/>
    </dgm:pt>
    <dgm:pt modelId="{342D0A1B-F369-487E-BFFA-4C0FB676C8DC}" type="pres">
      <dgm:prSet presAssocID="{63B74BC1-D237-407C-86CD-BC3BFE5E76BA}" presName="Name19" presStyleLbl="parChTrans1D2" presStyleIdx="0" presStyleCnt="4"/>
      <dgm:spPr/>
      <dgm:t>
        <a:bodyPr/>
        <a:lstStyle/>
        <a:p>
          <a:endParaRPr lang="en-US"/>
        </a:p>
      </dgm:t>
    </dgm:pt>
    <dgm:pt modelId="{6607998C-E4E6-43F7-958A-F665C38C39D4}" type="pres">
      <dgm:prSet presAssocID="{B2FC846D-9EAB-4215-A0C1-A12D91E5E05D}" presName="Name21" presStyleCnt="0"/>
      <dgm:spPr/>
    </dgm:pt>
    <dgm:pt modelId="{1441BE89-9D92-4169-9828-05CCF5226D2C}" type="pres">
      <dgm:prSet presAssocID="{B2FC846D-9EAB-4215-A0C1-A12D91E5E05D}" presName="level2Shape" presStyleLbl="node2" presStyleIdx="0" presStyleCnt="4"/>
      <dgm:spPr/>
      <dgm:t>
        <a:bodyPr/>
        <a:lstStyle/>
        <a:p>
          <a:endParaRPr lang="en-US"/>
        </a:p>
      </dgm:t>
    </dgm:pt>
    <dgm:pt modelId="{5F4A4F0A-181B-4ED8-B10B-C5389099B2C0}" type="pres">
      <dgm:prSet presAssocID="{B2FC846D-9EAB-4215-A0C1-A12D91E5E05D}" presName="hierChild3" presStyleCnt="0"/>
      <dgm:spPr/>
    </dgm:pt>
    <dgm:pt modelId="{5E19E57E-E9C0-49B1-8FE5-6F46CEE7A7B1}" type="pres">
      <dgm:prSet presAssocID="{D96D3D14-7B72-4E4E-85CB-14C5655432F8}" presName="Name19" presStyleLbl="parChTrans1D3" presStyleIdx="0" presStyleCnt="3"/>
      <dgm:spPr/>
      <dgm:t>
        <a:bodyPr/>
        <a:lstStyle/>
        <a:p>
          <a:endParaRPr lang="en-US"/>
        </a:p>
      </dgm:t>
    </dgm:pt>
    <dgm:pt modelId="{A6135659-D767-431F-99EB-943A9692D3A2}" type="pres">
      <dgm:prSet presAssocID="{580F19A0-8DE3-4C56-946B-F08BB6D97248}" presName="Name21" presStyleCnt="0"/>
      <dgm:spPr/>
    </dgm:pt>
    <dgm:pt modelId="{17421DA6-C154-4DE5-B7F4-874D9B5BAAD3}" type="pres">
      <dgm:prSet presAssocID="{580F19A0-8DE3-4C56-946B-F08BB6D97248}" presName="level2Shape" presStyleLbl="node3" presStyleIdx="0" presStyleCnt="3"/>
      <dgm:spPr/>
      <dgm:t>
        <a:bodyPr/>
        <a:lstStyle/>
        <a:p>
          <a:endParaRPr lang="en-US"/>
        </a:p>
      </dgm:t>
    </dgm:pt>
    <dgm:pt modelId="{99ABB108-8E6D-41AB-B9B0-0EC96BA1AAC2}" type="pres">
      <dgm:prSet presAssocID="{580F19A0-8DE3-4C56-946B-F08BB6D97248}" presName="hierChild3" presStyleCnt="0"/>
      <dgm:spPr/>
    </dgm:pt>
    <dgm:pt modelId="{9C051F8C-F45F-4327-858C-EF490740B22B}" type="pres">
      <dgm:prSet presAssocID="{EB5D82AA-C37C-41D8-B092-830F7F4869C3}" presName="Name19" presStyleLbl="parChTrans1D2" presStyleIdx="1" presStyleCnt="4"/>
      <dgm:spPr/>
      <dgm:t>
        <a:bodyPr/>
        <a:lstStyle/>
        <a:p>
          <a:endParaRPr lang="en-US"/>
        </a:p>
      </dgm:t>
    </dgm:pt>
    <dgm:pt modelId="{0CF1A7FF-A372-4876-98DF-2D1826730D85}" type="pres">
      <dgm:prSet presAssocID="{3019E14B-D463-47A3-B96F-EC0C6D0D1BE5}" presName="Name21" presStyleCnt="0"/>
      <dgm:spPr/>
    </dgm:pt>
    <dgm:pt modelId="{973FB9F5-095D-482F-95DF-9FF9A2575D18}" type="pres">
      <dgm:prSet presAssocID="{3019E14B-D463-47A3-B96F-EC0C6D0D1BE5}" presName="level2Shape" presStyleLbl="node2" presStyleIdx="1" presStyleCnt="4"/>
      <dgm:spPr/>
      <dgm:t>
        <a:bodyPr/>
        <a:lstStyle/>
        <a:p>
          <a:endParaRPr lang="en-US"/>
        </a:p>
      </dgm:t>
    </dgm:pt>
    <dgm:pt modelId="{A83F9E60-CBA8-493D-BE19-891FC5083643}" type="pres">
      <dgm:prSet presAssocID="{3019E14B-D463-47A3-B96F-EC0C6D0D1BE5}" presName="hierChild3" presStyleCnt="0"/>
      <dgm:spPr/>
    </dgm:pt>
    <dgm:pt modelId="{0D99F98C-8E6C-49C0-A02A-D2F2FA1B8DC0}" type="pres">
      <dgm:prSet presAssocID="{850D9225-22B6-4E5F-8166-3A7E26DF5675}" presName="Name19" presStyleLbl="parChTrans1D3" presStyleIdx="1" presStyleCnt="3"/>
      <dgm:spPr/>
      <dgm:t>
        <a:bodyPr/>
        <a:lstStyle/>
        <a:p>
          <a:endParaRPr lang="en-US"/>
        </a:p>
      </dgm:t>
    </dgm:pt>
    <dgm:pt modelId="{8C9EF714-2585-457C-B5DD-4CB7568650B7}" type="pres">
      <dgm:prSet presAssocID="{646F7BE8-78A8-43FB-9FEC-597874581AAA}" presName="Name21" presStyleCnt="0"/>
      <dgm:spPr/>
    </dgm:pt>
    <dgm:pt modelId="{42B1CFDD-B39D-415B-BA2C-26A726921377}" type="pres">
      <dgm:prSet presAssocID="{646F7BE8-78A8-43FB-9FEC-597874581AAA}" presName="level2Shape" presStyleLbl="node3" presStyleIdx="1" presStyleCnt="3"/>
      <dgm:spPr/>
      <dgm:t>
        <a:bodyPr/>
        <a:lstStyle/>
        <a:p>
          <a:endParaRPr lang="en-US"/>
        </a:p>
      </dgm:t>
    </dgm:pt>
    <dgm:pt modelId="{95B10C05-A0C3-4DC2-89EC-465295639D7F}" type="pres">
      <dgm:prSet presAssocID="{646F7BE8-78A8-43FB-9FEC-597874581AAA}" presName="hierChild3" presStyleCnt="0"/>
      <dgm:spPr/>
    </dgm:pt>
    <dgm:pt modelId="{404E6FEA-22BA-48C9-A6E1-F80F277141E2}" type="pres">
      <dgm:prSet presAssocID="{5E9A77E1-A685-4444-A476-320AE6790E2D}" presName="Name19" presStyleLbl="parChTrans1D4" presStyleIdx="0" presStyleCnt="2"/>
      <dgm:spPr/>
      <dgm:t>
        <a:bodyPr/>
        <a:lstStyle/>
        <a:p>
          <a:endParaRPr lang="en-US"/>
        </a:p>
      </dgm:t>
    </dgm:pt>
    <dgm:pt modelId="{91BDFE76-FBE5-44D6-A539-62FA0C1B7E43}" type="pres">
      <dgm:prSet presAssocID="{3A9804FD-2F66-4B74-8CF9-515151923E56}" presName="Name21" presStyleCnt="0"/>
      <dgm:spPr/>
    </dgm:pt>
    <dgm:pt modelId="{C6E06E54-C57C-4B89-93BA-229955EE0B3E}" type="pres">
      <dgm:prSet presAssocID="{3A9804FD-2F66-4B74-8CF9-515151923E56}" presName="level2Shape" presStyleLbl="node4" presStyleIdx="0" presStyleCnt="2"/>
      <dgm:spPr/>
      <dgm:t>
        <a:bodyPr/>
        <a:lstStyle/>
        <a:p>
          <a:endParaRPr lang="en-US"/>
        </a:p>
      </dgm:t>
    </dgm:pt>
    <dgm:pt modelId="{AA4349D3-A61C-467F-BDB1-33A65B42DFC6}" type="pres">
      <dgm:prSet presAssocID="{3A9804FD-2F66-4B74-8CF9-515151923E56}" presName="hierChild3" presStyleCnt="0"/>
      <dgm:spPr/>
    </dgm:pt>
    <dgm:pt modelId="{59FB289C-F084-418B-87AD-058F96264081}" type="pres">
      <dgm:prSet presAssocID="{B20AACE1-9971-4838-AFE9-F498D50979B3}" presName="Name19" presStyleLbl="parChTrans1D2" presStyleIdx="2" presStyleCnt="4"/>
      <dgm:spPr/>
      <dgm:t>
        <a:bodyPr/>
        <a:lstStyle/>
        <a:p>
          <a:endParaRPr lang="en-US"/>
        </a:p>
      </dgm:t>
    </dgm:pt>
    <dgm:pt modelId="{83BF788B-BAA5-4851-97B1-EF55A132EAA1}" type="pres">
      <dgm:prSet presAssocID="{7A992ED9-CB73-4049-8377-A16132E64EB8}" presName="Name21" presStyleCnt="0"/>
      <dgm:spPr/>
    </dgm:pt>
    <dgm:pt modelId="{BA837C1E-CACA-43D2-8CAE-2A6A23CDA04B}" type="pres">
      <dgm:prSet presAssocID="{7A992ED9-CB73-4049-8377-A16132E64EB8}" presName="level2Shape" presStyleLbl="node2" presStyleIdx="2" presStyleCnt="4"/>
      <dgm:spPr/>
      <dgm:t>
        <a:bodyPr/>
        <a:lstStyle/>
        <a:p>
          <a:endParaRPr lang="en-US"/>
        </a:p>
      </dgm:t>
    </dgm:pt>
    <dgm:pt modelId="{17CE8587-CC51-4CCA-8A34-AB8C0CDC92E6}" type="pres">
      <dgm:prSet presAssocID="{7A992ED9-CB73-4049-8377-A16132E64EB8}" presName="hierChild3" presStyleCnt="0"/>
      <dgm:spPr/>
    </dgm:pt>
    <dgm:pt modelId="{D917EB72-E7FE-46D8-BB7D-24CF4BF38B20}" type="pres">
      <dgm:prSet presAssocID="{FDE7607A-14C7-4778-A822-7B8B317496F6}" presName="Name19" presStyleLbl="parChTrans1D3" presStyleIdx="2" presStyleCnt="3"/>
      <dgm:spPr/>
      <dgm:t>
        <a:bodyPr/>
        <a:lstStyle/>
        <a:p>
          <a:endParaRPr lang="en-US"/>
        </a:p>
      </dgm:t>
    </dgm:pt>
    <dgm:pt modelId="{64736CDF-193D-4202-95A8-C498A344BFA1}" type="pres">
      <dgm:prSet presAssocID="{1D301443-0665-42D5-AD8B-10E051A487AE}" presName="Name21" presStyleCnt="0"/>
      <dgm:spPr/>
    </dgm:pt>
    <dgm:pt modelId="{C114670F-A4CF-48FA-9EDA-F79BA4410119}" type="pres">
      <dgm:prSet presAssocID="{1D301443-0665-42D5-AD8B-10E051A487AE}" presName="level2Shape" presStyleLbl="node3" presStyleIdx="2" presStyleCnt="3"/>
      <dgm:spPr/>
      <dgm:t>
        <a:bodyPr/>
        <a:lstStyle/>
        <a:p>
          <a:endParaRPr lang="en-US"/>
        </a:p>
      </dgm:t>
    </dgm:pt>
    <dgm:pt modelId="{73FB57FA-68FF-408B-9C17-76744CD59C3D}" type="pres">
      <dgm:prSet presAssocID="{1D301443-0665-42D5-AD8B-10E051A487AE}" presName="hierChild3" presStyleCnt="0"/>
      <dgm:spPr/>
    </dgm:pt>
    <dgm:pt modelId="{F29E5738-6F7B-4F66-B83C-C835A08CB291}" type="pres">
      <dgm:prSet presAssocID="{B4F83348-C003-4DCC-A67F-917AB652B694}" presName="Name19" presStyleLbl="parChTrans1D4" presStyleIdx="1" presStyleCnt="2"/>
      <dgm:spPr/>
      <dgm:t>
        <a:bodyPr/>
        <a:lstStyle/>
        <a:p>
          <a:endParaRPr lang="en-US"/>
        </a:p>
      </dgm:t>
    </dgm:pt>
    <dgm:pt modelId="{B2C28C8B-92A4-4C0B-99F1-A6E10D7A4709}" type="pres">
      <dgm:prSet presAssocID="{A6DEEA7E-064D-4FD4-BF77-C5F49C923700}" presName="Name21" presStyleCnt="0"/>
      <dgm:spPr/>
    </dgm:pt>
    <dgm:pt modelId="{962D3375-A31B-4031-8BE7-F9A3F5ECD0A2}" type="pres">
      <dgm:prSet presAssocID="{A6DEEA7E-064D-4FD4-BF77-C5F49C923700}" presName="level2Shape" presStyleLbl="node4" presStyleIdx="1" presStyleCnt="2"/>
      <dgm:spPr/>
      <dgm:t>
        <a:bodyPr/>
        <a:lstStyle/>
        <a:p>
          <a:endParaRPr lang="en-US"/>
        </a:p>
      </dgm:t>
    </dgm:pt>
    <dgm:pt modelId="{E91A62E2-5070-4D91-AC45-EE7D1B43219B}" type="pres">
      <dgm:prSet presAssocID="{A6DEEA7E-064D-4FD4-BF77-C5F49C923700}" presName="hierChild3" presStyleCnt="0"/>
      <dgm:spPr/>
    </dgm:pt>
    <dgm:pt modelId="{B10F8394-E9EB-426E-8286-B96A0E743F37}" type="pres">
      <dgm:prSet presAssocID="{0A5D7E87-8999-4AB5-9014-853BAADDC82F}" presName="Name19" presStyleLbl="parChTrans1D2" presStyleIdx="3" presStyleCnt="4"/>
      <dgm:spPr/>
      <dgm:t>
        <a:bodyPr/>
        <a:lstStyle/>
        <a:p>
          <a:endParaRPr lang="en-US"/>
        </a:p>
      </dgm:t>
    </dgm:pt>
    <dgm:pt modelId="{79C79F24-BC7F-4F08-9606-6B3905BCBBB0}" type="pres">
      <dgm:prSet presAssocID="{D42816BE-E948-4F83-B115-E460D0FA88A1}" presName="Name21" presStyleCnt="0"/>
      <dgm:spPr/>
    </dgm:pt>
    <dgm:pt modelId="{61C2FC7C-1D1A-4BEB-91AC-310039966412}" type="pres">
      <dgm:prSet presAssocID="{D42816BE-E948-4F83-B115-E460D0FA88A1}" presName="level2Shape" presStyleLbl="node2" presStyleIdx="3" presStyleCnt="4"/>
      <dgm:spPr/>
      <dgm:t>
        <a:bodyPr/>
        <a:lstStyle/>
        <a:p>
          <a:endParaRPr lang="en-US"/>
        </a:p>
      </dgm:t>
    </dgm:pt>
    <dgm:pt modelId="{B28857F2-2B9B-4AF1-8154-B275685DB657}" type="pres">
      <dgm:prSet presAssocID="{D42816BE-E948-4F83-B115-E460D0FA88A1}" presName="hierChild3" presStyleCnt="0"/>
      <dgm:spPr/>
    </dgm:pt>
    <dgm:pt modelId="{4572599E-A55E-421B-83A3-76E1265782F4}" type="pres">
      <dgm:prSet presAssocID="{6EF95D4F-9ABE-4638-AC43-1ADA25C419FE}" presName="bgShapesFlow" presStyleCnt="0"/>
      <dgm:spPr/>
    </dgm:pt>
    <dgm:pt modelId="{C395AEFC-48D1-4C3C-8401-38EC124A2806}" type="pres">
      <dgm:prSet presAssocID="{7B891409-C8CD-4722-B570-042A8C68F0B5}" presName="rectComp" presStyleCnt="0"/>
      <dgm:spPr/>
    </dgm:pt>
    <dgm:pt modelId="{793F4D72-277A-45BA-A0DD-B047600BE2CC}" type="pres">
      <dgm:prSet presAssocID="{7B891409-C8CD-4722-B570-042A8C68F0B5}" presName="bgRect" presStyleLbl="bgShp" presStyleIdx="0" presStyleCnt="4"/>
      <dgm:spPr/>
      <dgm:t>
        <a:bodyPr/>
        <a:lstStyle/>
        <a:p>
          <a:endParaRPr lang="en-US"/>
        </a:p>
      </dgm:t>
    </dgm:pt>
    <dgm:pt modelId="{930FE942-DAF3-45D5-AD77-76F869B0C713}" type="pres">
      <dgm:prSet presAssocID="{7B891409-C8CD-4722-B570-042A8C68F0B5}" presName="bgRectTx" presStyleLbl="bgShp" presStyleIdx="0" presStyleCnt="4">
        <dgm:presLayoutVars>
          <dgm:bulletEnabled val="1"/>
        </dgm:presLayoutVars>
      </dgm:prSet>
      <dgm:spPr/>
      <dgm:t>
        <a:bodyPr/>
        <a:lstStyle/>
        <a:p>
          <a:endParaRPr lang="en-US"/>
        </a:p>
      </dgm:t>
    </dgm:pt>
    <dgm:pt modelId="{B0868D8C-C6A1-4799-814C-C4FEF2F1EF2D}" type="pres">
      <dgm:prSet presAssocID="{7B891409-C8CD-4722-B570-042A8C68F0B5}" presName="spComp" presStyleCnt="0"/>
      <dgm:spPr/>
    </dgm:pt>
    <dgm:pt modelId="{07193FF4-94A2-4344-B6DB-78F5B33BF25D}" type="pres">
      <dgm:prSet presAssocID="{7B891409-C8CD-4722-B570-042A8C68F0B5}" presName="vSp" presStyleCnt="0"/>
      <dgm:spPr/>
    </dgm:pt>
    <dgm:pt modelId="{5B79F58A-81A6-4B38-B54D-A37548AD2CEF}" type="pres">
      <dgm:prSet presAssocID="{004DD0A3-CB4A-46CE-B96E-F2CEE84CA13A}" presName="rectComp" presStyleCnt="0"/>
      <dgm:spPr/>
    </dgm:pt>
    <dgm:pt modelId="{F2531B2F-9A4B-4E5A-8BE7-130DCB13516D}" type="pres">
      <dgm:prSet presAssocID="{004DD0A3-CB4A-46CE-B96E-F2CEE84CA13A}" presName="bgRect" presStyleLbl="bgShp" presStyleIdx="1" presStyleCnt="4"/>
      <dgm:spPr/>
      <dgm:t>
        <a:bodyPr/>
        <a:lstStyle/>
        <a:p>
          <a:endParaRPr lang="en-US"/>
        </a:p>
      </dgm:t>
    </dgm:pt>
    <dgm:pt modelId="{6F7B0645-598D-4BA0-B18B-A9AE26FBF58C}" type="pres">
      <dgm:prSet presAssocID="{004DD0A3-CB4A-46CE-B96E-F2CEE84CA13A}" presName="bgRectTx" presStyleLbl="bgShp" presStyleIdx="1" presStyleCnt="4">
        <dgm:presLayoutVars>
          <dgm:bulletEnabled val="1"/>
        </dgm:presLayoutVars>
      </dgm:prSet>
      <dgm:spPr/>
      <dgm:t>
        <a:bodyPr/>
        <a:lstStyle/>
        <a:p>
          <a:endParaRPr lang="en-US"/>
        </a:p>
      </dgm:t>
    </dgm:pt>
    <dgm:pt modelId="{D8B20768-C13F-47B8-82A7-735F4A16A74F}" type="pres">
      <dgm:prSet presAssocID="{004DD0A3-CB4A-46CE-B96E-F2CEE84CA13A}" presName="spComp" presStyleCnt="0"/>
      <dgm:spPr/>
    </dgm:pt>
    <dgm:pt modelId="{BC716AC7-EA3B-47C1-8695-4E5348D53C22}" type="pres">
      <dgm:prSet presAssocID="{004DD0A3-CB4A-46CE-B96E-F2CEE84CA13A}" presName="vSp" presStyleCnt="0"/>
      <dgm:spPr/>
    </dgm:pt>
    <dgm:pt modelId="{EA06670D-07B1-487D-B7C2-CB39AA22DEA1}" type="pres">
      <dgm:prSet presAssocID="{32550309-95F7-4031-BF95-9F7DB9ECF8CD}" presName="rectComp" presStyleCnt="0"/>
      <dgm:spPr/>
    </dgm:pt>
    <dgm:pt modelId="{C5E84DAC-46BB-4C10-8F6F-33563917539F}" type="pres">
      <dgm:prSet presAssocID="{32550309-95F7-4031-BF95-9F7DB9ECF8CD}" presName="bgRect" presStyleLbl="bgShp" presStyleIdx="2" presStyleCnt="4"/>
      <dgm:spPr/>
      <dgm:t>
        <a:bodyPr/>
        <a:lstStyle/>
        <a:p>
          <a:endParaRPr lang="en-US"/>
        </a:p>
      </dgm:t>
    </dgm:pt>
    <dgm:pt modelId="{87615128-D35E-484D-B6F6-5E81EA78F3AE}" type="pres">
      <dgm:prSet presAssocID="{32550309-95F7-4031-BF95-9F7DB9ECF8CD}" presName="bgRectTx" presStyleLbl="bgShp" presStyleIdx="2" presStyleCnt="4">
        <dgm:presLayoutVars>
          <dgm:bulletEnabled val="1"/>
        </dgm:presLayoutVars>
      </dgm:prSet>
      <dgm:spPr/>
      <dgm:t>
        <a:bodyPr/>
        <a:lstStyle/>
        <a:p>
          <a:endParaRPr lang="en-US"/>
        </a:p>
      </dgm:t>
    </dgm:pt>
    <dgm:pt modelId="{1A64B928-17B5-49A0-B8D4-4F228AD850E1}" type="pres">
      <dgm:prSet presAssocID="{32550309-95F7-4031-BF95-9F7DB9ECF8CD}" presName="spComp" presStyleCnt="0"/>
      <dgm:spPr/>
    </dgm:pt>
    <dgm:pt modelId="{D6CD76E9-7120-42BF-B54A-D95E94438502}" type="pres">
      <dgm:prSet presAssocID="{32550309-95F7-4031-BF95-9F7DB9ECF8CD}" presName="vSp" presStyleCnt="0"/>
      <dgm:spPr/>
    </dgm:pt>
    <dgm:pt modelId="{DB5D0DF1-47A6-4003-95A5-1FE475B823D1}" type="pres">
      <dgm:prSet presAssocID="{9B824B12-5A5D-4E92-A9D7-CA9EE85BC217}" presName="rectComp" presStyleCnt="0"/>
      <dgm:spPr/>
    </dgm:pt>
    <dgm:pt modelId="{4EB66B84-474B-4F3B-A167-182221C7B212}" type="pres">
      <dgm:prSet presAssocID="{9B824B12-5A5D-4E92-A9D7-CA9EE85BC217}" presName="bgRect" presStyleLbl="bgShp" presStyleIdx="3" presStyleCnt="4"/>
      <dgm:spPr/>
      <dgm:t>
        <a:bodyPr/>
        <a:lstStyle/>
        <a:p>
          <a:endParaRPr lang="en-US"/>
        </a:p>
      </dgm:t>
    </dgm:pt>
    <dgm:pt modelId="{4277002D-47D3-4C7B-B616-D2BF8834E707}" type="pres">
      <dgm:prSet presAssocID="{9B824B12-5A5D-4E92-A9D7-CA9EE85BC217}" presName="bgRectTx" presStyleLbl="bgShp" presStyleIdx="3" presStyleCnt="4">
        <dgm:presLayoutVars>
          <dgm:bulletEnabled val="1"/>
        </dgm:presLayoutVars>
      </dgm:prSet>
      <dgm:spPr/>
      <dgm:t>
        <a:bodyPr/>
        <a:lstStyle/>
        <a:p>
          <a:endParaRPr lang="en-US"/>
        </a:p>
      </dgm:t>
    </dgm:pt>
  </dgm:ptLst>
  <dgm:cxnLst>
    <dgm:cxn modelId="{605D21C7-81D7-421E-8056-D79929AB77EF}" srcId="{1E9210B8-C56D-4DCA-B96C-CED3344258DC}" destId="{D42816BE-E948-4F83-B115-E460D0FA88A1}" srcOrd="3" destOrd="0" parTransId="{0A5D7E87-8999-4AB5-9014-853BAADDC82F}" sibTransId="{307FD21B-31CC-4CD8-8563-DA8D13AE5E73}"/>
    <dgm:cxn modelId="{A94B137A-EC08-4421-8856-65C815CC9BE6}" srcId="{6EF95D4F-9ABE-4638-AC43-1ADA25C419FE}" destId="{9B824B12-5A5D-4E92-A9D7-CA9EE85BC217}" srcOrd="4" destOrd="0" parTransId="{02C1E13B-69BE-4733-94C2-1F2F3F235231}" sibTransId="{76956290-C2E5-4F1B-BD80-B77EAF631B06}"/>
    <dgm:cxn modelId="{E3CD78B6-D8A7-4DA9-AE9D-8358C4305C31}" type="presOf" srcId="{0A5D7E87-8999-4AB5-9014-853BAADDC82F}" destId="{B10F8394-E9EB-426E-8286-B96A0E743F37}" srcOrd="0" destOrd="0" presId="urn:microsoft.com/office/officeart/2005/8/layout/hierarchy6"/>
    <dgm:cxn modelId="{DAE9AAF0-7E55-4FC5-A89C-BB5F041F737A}" type="presOf" srcId="{32550309-95F7-4031-BF95-9F7DB9ECF8CD}" destId="{87615128-D35E-484D-B6F6-5E81EA78F3AE}" srcOrd="1" destOrd="0" presId="urn:microsoft.com/office/officeart/2005/8/layout/hierarchy6"/>
    <dgm:cxn modelId="{C7AB8C6C-E8F8-4957-A71B-51E743629E2B}" srcId="{7A992ED9-CB73-4049-8377-A16132E64EB8}" destId="{1D301443-0665-42D5-AD8B-10E051A487AE}" srcOrd="0" destOrd="0" parTransId="{FDE7607A-14C7-4778-A822-7B8B317496F6}" sibTransId="{18B62978-0756-4C27-BB3A-8AF619E0FDAC}"/>
    <dgm:cxn modelId="{55ED92BB-40E5-4C0C-9DD8-A0A89850FC4E}" srcId="{1E9210B8-C56D-4DCA-B96C-CED3344258DC}" destId="{3019E14B-D463-47A3-B96F-EC0C6D0D1BE5}" srcOrd="1" destOrd="0" parTransId="{EB5D82AA-C37C-41D8-B092-830F7F4869C3}" sibTransId="{BE6ADC80-3D62-4A1D-A706-F6ACFDDAAC52}"/>
    <dgm:cxn modelId="{D1A53121-4FC4-49AD-84E1-809700781C38}" srcId="{1E9210B8-C56D-4DCA-B96C-CED3344258DC}" destId="{7A992ED9-CB73-4049-8377-A16132E64EB8}" srcOrd="2" destOrd="0" parTransId="{B20AACE1-9971-4838-AFE9-F498D50979B3}" sibTransId="{4DC68594-B3D9-4E19-A56D-E02AA9025514}"/>
    <dgm:cxn modelId="{97B1A92C-2D30-4B54-B022-73E4C2629E88}" type="presOf" srcId="{850D9225-22B6-4E5F-8166-3A7E26DF5675}" destId="{0D99F98C-8E6C-49C0-A02A-D2F2FA1B8DC0}" srcOrd="0" destOrd="0" presId="urn:microsoft.com/office/officeart/2005/8/layout/hierarchy6"/>
    <dgm:cxn modelId="{DE769071-B28C-4451-84C5-A5D894D54349}" srcId="{B2FC846D-9EAB-4215-A0C1-A12D91E5E05D}" destId="{580F19A0-8DE3-4C56-946B-F08BB6D97248}" srcOrd="0" destOrd="0" parTransId="{D96D3D14-7B72-4E4E-85CB-14C5655432F8}" sibTransId="{6C208871-674F-4D15-A908-4424853B74A8}"/>
    <dgm:cxn modelId="{69D5FA56-6AF0-44E3-9D2A-EFE61C58177E}" srcId="{6EF95D4F-9ABE-4638-AC43-1ADA25C419FE}" destId="{1E9210B8-C56D-4DCA-B96C-CED3344258DC}" srcOrd="0" destOrd="0" parTransId="{C30B65EA-EBCF-43D4-B81C-90D3F2F88D5D}" sibTransId="{B7051B66-C8E3-4C20-AB87-CC95884E4810}"/>
    <dgm:cxn modelId="{790067CF-DC77-43D0-B7C3-64ECCBA0BB3A}" type="presOf" srcId="{EB5D82AA-C37C-41D8-B092-830F7F4869C3}" destId="{9C051F8C-F45F-4327-858C-EF490740B22B}" srcOrd="0" destOrd="0" presId="urn:microsoft.com/office/officeart/2005/8/layout/hierarchy6"/>
    <dgm:cxn modelId="{BFDA54CF-9915-48F0-BE79-38F837DF0B16}" type="presOf" srcId="{63B74BC1-D237-407C-86CD-BC3BFE5E76BA}" destId="{342D0A1B-F369-487E-BFFA-4C0FB676C8DC}" srcOrd="0" destOrd="0" presId="urn:microsoft.com/office/officeart/2005/8/layout/hierarchy6"/>
    <dgm:cxn modelId="{B4BB2E4D-385E-44B7-B1E5-7B6C958CF1C6}" srcId="{1D301443-0665-42D5-AD8B-10E051A487AE}" destId="{A6DEEA7E-064D-4FD4-BF77-C5F49C923700}" srcOrd="0" destOrd="0" parTransId="{B4F83348-C003-4DCC-A67F-917AB652B694}" sibTransId="{F4166B80-1DC9-41AE-966F-FB57A376D04A}"/>
    <dgm:cxn modelId="{10AAAC23-C001-403F-BB36-0DE85DD8D5E7}" srcId="{6EF95D4F-9ABE-4638-AC43-1ADA25C419FE}" destId="{7B891409-C8CD-4722-B570-042A8C68F0B5}" srcOrd="1" destOrd="0" parTransId="{45077893-B5F1-4CC6-8FB3-A94C7B431349}" sibTransId="{9EFD6EAF-B528-4BB0-B2E3-A23B4FDE8ACE}"/>
    <dgm:cxn modelId="{A3AA0F92-CA79-4D88-B9BA-577C1D9A2C9F}" type="presOf" srcId="{9B824B12-5A5D-4E92-A9D7-CA9EE85BC217}" destId="{4277002D-47D3-4C7B-B616-D2BF8834E707}" srcOrd="1" destOrd="0" presId="urn:microsoft.com/office/officeart/2005/8/layout/hierarchy6"/>
    <dgm:cxn modelId="{DFA76A2C-2DB4-4D68-9455-45535539F2F6}" srcId="{1E9210B8-C56D-4DCA-B96C-CED3344258DC}" destId="{B2FC846D-9EAB-4215-A0C1-A12D91E5E05D}" srcOrd="0" destOrd="0" parTransId="{63B74BC1-D237-407C-86CD-BC3BFE5E76BA}" sibTransId="{6F3B6666-8BB9-4C1C-920C-5A0738EB82F0}"/>
    <dgm:cxn modelId="{6CFFDAB4-0747-41FB-B6B1-B606E9B2EE6D}" type="presOf" srcId="{D96D3D14-7B72-4E4E-85CB-14C5655432F8}" destId="{5E19E57E-E9C0-49B1-8FE5-6F46CEE7A7B1}" srcOrd="0" destOrd="0" presId="urn:microsoft.com/office/officeart/2005/8/layout/hierarchy6"/>
    <dgm:cxn modelId="{4E5CF10F-A8B6-4795-9770-B7218CC6878D}" type="presOf" srcId="{B4F83348-C003-4DCC-A67F-917AB652B694}" destId="{F29E5738-6F7B-4F66-B83C-C835A08CB291}" srcOrd="0" destOrd="0" presId="urn:microsoft.com/office/officeart/2005/8/layout/hierarchy6"/>
    <dgm:cxn modelId="{39C7B13E-C984-4E05-A265-7AC61DAB8D30}" type="presOf" srcId="{A6DEEA7E-064D-4FD4-BF77-C5F49C923700}" destId="{962D3375-A31B-4031-8BE7-F9A3F5ECD0A2}" srcOrd="0" destOrd="0" presId="urn:microsoft.com/office/officeart/2005/8/layout/hierarchy6"/>
    <dgm:cxn modelId="{322B5C34-B28E-4BB8-BABB-A1884F2189AD}" type="presOf" srcId="{7A992ED9-CB73-4049-8377-A16132E64EB8}" destId="{BA837C1E-CACA-43D2-8CAE-2A6A23CDA04B}" srcOrd="0" destOrd="0" presId="urn:microsoft.com/office/officeart/2005/8/layout/hierarchy6"/>
    <dgm:cxn modelId="{A783B1CF-D8E1-4135-BA18-1F4BB7FB5C8E}" type="presOf" srcId="{3A9804FD-2F66-4B74-8CF9-515151923E56}" destId="{C6E06E54-C57C-4B89-93BA-229955EE0B3E}" srcOrd="0" destOrd="0" presId="urn:microsoft.com/office/officeart/2005/8/layout/hierarchy6"/>
    <dgm:cxn modelId="{03BC62F9-5BF8-4B24-B99D-F2C62DD2F83B}" type="presOf" srcId="{6EF95D4F-9ABE-4638-AC43-1ADA25C419FE}" destId="{977556E1-65AC-4CD2-90E2-7198B1C5662C}" srcOrd="0" destOrd="0" presId="urn:microsoft.com/office/officeart/2005/8/layout/hierarchy6"/>
    <dgm:cxn modelId="{1D015631-A778-4E4F-97F5-5E50F8ABDEE7}" type="presOf" srcId="{32550309-95F7-4031-BF95-9F7DB9ECF8CD}" destId="{C5E84DAC-46BB-4C10-8F6F-33563917539F}" srcOrd="0" destOrd="0" presId="urn:microsoft.com/office/officeart/2005/8/layout/hierarchy6"/>
    <dgm:cxn modelId="{8C007F47-CEBA-4075-BAF3-B4686578DFAF}" type="presOf" srcId="{580F19A0-8DE3-4C56-946B-F08BB6D97248}" destId="{17421DA6-C154-4DE5-B7F4-874D9B5BAAD3}" srcOrd="0" destOrd="0" presId="urn:microsoft.com/office/officeart/2005/8/layout/hierarchy6"/>
    <dgm:cxn modelId="{7709F259-0B2C-49E7-AC2F-A0B53B0B294A}" srcId="{3019E14B-D463-47A3-B96F-EC0C6D0D1BE5}" destId="{646F7BE8-78A8-43FB-9FEC-597874581AAA}" srcOrd="0" destOrd="0" parTransId="{850D9225-22B6-4E5F-8166-3A7E26DF5675}" sibTransId="{BECA9752-1585-4076-9778-57E93949BFEA}"/>
    <dgm:cxn modelId="{6919D6CF-D08B-47F5-8257-092C3114EB52}" type="presOf" srcId="{FDE7607A-14C7-4778-A822-7B8B317496F6}" destId="{D917EB72-E7FE-46D8-BB7D-24CF4BF38B20}" srcOrd="0" destOrd="0" presId="urn:microsoft.com/office/officeart/2005/8/layout/hierarchy6"/>
    <dgm:cxn modelId="{8AA4EB07-4645-404A-A00D-1EC14D89B70F}" type="presOf" srcId="{004DD0A3-CB4A-46CE-B96E-F2CEE84CA13A}" destId="{F2531B2F-9A4B-4E5A-8BE7-130DCB13516D}" srcOrd="0" destOrd="0" presId="urn:microsoft.com/office/officeart/2005/8/layout/hierarchy6"/>
    <dgm:cxn modelId="{A233E240-4495-4DD1-B776-6E3551821AC3}" type="presOf" srcId="{1D301443-0665-42D5-AD8B-10E051A487AE}" destId="{C114670F-A4CF-48FA-9EDA-F79BA4410119}" srcOrd="0" destOrd="0" presId="urn:microsoft.com/office/officeart/2005/8/layout/hierarchy6"/>
    <dgm:cxn modelId="{8BA815DD-C17A-4857-8A48-959E17F80758}" srcId="{6EF95D4F-9ABE-4638-AC43-1ADA25C419FE}" destId="{004DD0A3-CB4A-46CE-B96E-F2CEE84CA13A}" srcOrd="2" destOrd="0" parTransId="{27574A33-2B07-4A76-85C2-E70441DDB985}" sibTransId="{C7520406-DABD-48BB-813A-277FC2FF45D2}"/>
    <dgm:cxn modelId="{C1755D9A-021A-4D66-A713-80AAF55531EF}" type="presOf" srcId="{646F7BE8-78A8-43FB-9FEC-597874581AAA}" destId="{42B1CFDD-B39D-415B-BA2C-26A726921377}" srcOrd="0" destOrd="0" presId="urn:microsoft.com/office/officeart/2005/8/layout/hierarchy6"/>
    <dgm:cxn modelId="{E942DFFE-110B-4A1A-8796-37F4F5992B51}" type="presOf" srcId="{B2FC846D-9EAB-4215-A0C1-A12D91E5E05D}" destId="{1441BE89-9D92-4169-9828-05CCF5226D2C}" srcOrd="0" destOrd="0" presId="urn:microsoft.com/office/officeart/2005/8/layout/hierarchy6"/>
    <dgm:cxn modelId="{A4355903-D1B1-46E0-A31E-2CAB44A649C5}" type="presOf" srcId="{7B891409-C8CD-4722-B570-042A8C68F0B5}" destId="{793F4D72-277A-45BA-A0DD-B047600BE2CC}" srcOrd="0" destOrd="0" presId="urn:microsoft.com/office/officeart/2005/8/layout/hierarchy6"/>
    <dgm:cxn modelId="{83987CC2-B4D5-42B6-BC81-748FD69580EA}" type="presOf" srcId="{3019E14B-D463-47A3-B96F-EC0C6D0D1BE5}" destId="{973FB9F5-095D-482F-95DF-9FF9A2575D18}" srcOrd="0" destOrd="0" presId="urn:microsoft.com/office/officeart/2005/8/layout/hierarchy6"/>
    <dgm:cxn modelId="{6FD6CF55-7534-49DC-8621-D9531FA99513}" type="presOf" srcId="{7B891409-C8CD-4722-B570-042A8C68F0B5}" destId="{930FE942-DAF3-45D5-AD77-76F869B0C713}" srcOrd="1" destOrd="0" presId="urn:microsoft.com/office/officeart/2005/8/layout/hierarchy6"/>
    <dgm:cxn modelId="{55A3B974-B60E-4068-913E-5851E907290B}" type="presOf" srcId="{D42816BE-E948-4F83-B115-E460D0FA88A1}" destId="{61C2FC7C-1D1A-4BEB-91AC-310039966412}" srcOrd="0" destOrd="0" presId="urn:microsoft.com/office/officeart/2005/8/layout/hierarchy6"/>
    <dgm:cxn modelId="{55E24C72-5F80-4560-A2EF-141F1BF2E82C}" type="presOf" srcId="{5E9A77E1-A685-4444-A476-320AE6790E2D}" destId="{404E6FEA-22BA-48C9-A6E1-F80F277141E2}" srcOrd="0" destOrd="0" presId="urn:microsoft.com/office/officeart/2005/8/layout/hierarchy6"/>
    <dgm:cxn modelId="{ED103FB8-3A9D-4D9C-90E7-836877CE9235}" type="presOf" srcId="{B20AACE1-9971-4838-AFE9-F498D50979B3}" destId="{59FB289C-F084-418B-87AD-058F96264081}" srcOrd="0" destOrd="0" presId="urn:microsoft.com/office/officeart/2005/8/layout/hierarchy6"/>
    <dgm:cxn modelId="{D5B304DE-B076-4DB6-A715-4BD5F25735D1}" type="presOf" srcId="{9B824B12-5A5D-4E92-A9D7-CA9EE85BC217}" destId="{4EB66B84-474B-4F3B-A167-182221C7B212}" srcOrd="0" destOrd="0" presId="urn:microsoft.com/office/officeart/2005/8/layout/hierarchy6"/>
    <dgm:cxn modelId="{50786C88-C915-4C36-8093-A404C564518C}" type="presOf" srcId="{004DD0A3-CB4A-46CE-B96E-F2CEE84CA13A}" destId="{6F7B0645-598D-4BA0-B18B-A9AE26FBF58C}" srcOrd="1" destOrd="0" presId="urn:microsoft.com/office/officeart/2005/8/layout/hierarchy6"/>
    <dgm:cxn modelId="{C8098AFE-A468-4074-8C1C-9CBE6224C151}" srcId="{6EF95D4F-9ABE-4638-AC43-1ADA25C419FE}" destId="{32550309-95F7-4031-BF95-9F7DB9ECF8CD}" srcOrd="3" destOrd="0" parTransId="{DE58592C-BA7F-450C-BA21-0E86513EA027}" sibTransId="{B4BC1D18-F3D9-44C1-B0CB-B9A55A1D464F}"/>
    <dgm:cxn modelId="{652ADACC-105E-4221-ABD0-B5EE722C97FD}" srcId="{646F7BE8-78A8-43FB-9FEC-597874581AAA}" destId="{3A9804FD-2F66-4B74-8CF9-515151923E56}" srcOrd="0" destOrd="0" parTransId="{5E9A77E1-A685-4444-A476-320AE6790E2D}" sibTransId="{FBB2C4C8-0F0B-428A-B1EB-5991FA1B9229}"/>
    <dgm:cxn modelId="{C4F3D59F-A63E-454E-855F-1DAC85977BD5}" type="presOf" srcId="{1E9210B8-C56D-4DCA-B96C-CED3344258DC}" destId="{5478D574-55D1-468B-949D-03BC8186BDF8}" srcOrd="0" destOrd="0" presId="urn:microsoft.com/office/officeart/2005/8/layout/hierarchy6"/>
    <dgm:cxn modelId="{689134F0-340A-4A29-B22D-920FAA5CCC53}" type="presParOf" srcId="{977556E1-65AC-4CD2-90E2-7198B1C5662C}" destId="{3E310B38-09F5-4A22-8F47-C61A37D5EC4D}" srcOrd="0" destOrd="0" presId="urn:microsoft.com/office/officeart/2005/8/layout/hierarchy6"/>
    <dgm:cxn modelId="{AF7BF200-EFD9-45F0-8DCD-7FB36D04479D}" type="presParOf" srcId="{3E310B38-09F5-4A22-8F47-C61A37D5EC4D}" destId="{408B243E-F6A2-49BA-B88F-A058FEB190D5}" srcOrd="0" destOrd="0" presId="urn:microsoft.com/office/officeart/2005/8/layout/hierarchy6"/>
    <dgm:cxn modelId="{13A7D769-3EFD-4435-B768-320EFCEDF43A}" type="presParOf" srcId="{3E310B38-09F5-4A22-8F47-C61A37D5EC4D}" destId="{442E47E6-65DC-48A7-AE37-FFE355936609}" srcOrd="1" destOrd="0" presId="urn:microsoft.com/office/officeart/2005/8/layout/hierarchy6"/>
    <dgm:cxn modelId="{925E56CD-2773-42E6-9137-8B41E02AF3A9}" type="presParOf" srcId="{442E47E6-65DC-48A7-AE37-FFE355936609}" destId="{003FD5F0-4537-478A-AB65-4A22B95EF2B7}" srcOrd="0" destOrd="0" presId="urn:microsoft.com/office/officeart/2005/8/layout/hierarchy6"/>
    <dgm:cxn modelId="{793C48E6-AB81-407C-9613-D3A251AEC833}" type="presParOf" srcId="{003FD5F0-4537-478A-AB65-4A22B95EF2B7}" destId="{5478D574-55D1-468B-949D-03BC8186BDF8}" srcOrd="0" destOrd="0" presId="urn:microsoft.com/office/officeart/2005/8/layout/hierarchy6"/>
    <dgm:cxn modelId="{183129A2-259F-4521-9565-D3020A5D50E8}" type="presParOf" srcId="{003FD5F0-4537-478A-AB65-4A22B95EF2B7}" destId="{7A90AACD-5CE8-48C4-B505-5247D8D4ECEA}" srcOrd="1" destOrd="0" presId="urn:microsoft.com/office/officeart/2005/8/layout/hierarchy6"/>
    <dgm:cxn modelId="{F46D0C30-DD36-4B51-B9FB-BF292ECE22C3}" type="presParOf" srcId="{7A90AACD-5CE8-48C4-B505-5247D8D4ECEA}" destId="{342D0A1B-F369-487E-BFFA-4C0FB676C8DC}" srcOrd="0" destOrd="0" presId="urn:microsoft.com/office/officeart/2005/8/layout/hierarchy6"/>
    <dgm:cxn modelId="{6BA6D522-F178-43B8-A6E3-32DEB9837F4D}" type="presParOf" srcId="{7A90AACD-5CE8-48C4-B505-5247D8D4ECEA}" destId="{6607998C-E4E6-43F7-958A-F665C38C39D4}" srcOrd="1" destOrd="0" presId="urn:microsoft.com/office/officeart/2005/8/layout/hierarchy6"/>
    <dgm:cxn modelId="{61A0B882-57DD-416A-99E0-A0D296271C69}" type="presParOf" srcId="{6607998C-E4E6-43F7-958A-F665C38C39D4}" destId="{1441BE89-9D92-4169-9828-05CCF5226D2C}" srcOrd="0" destOrd="0" presId="urn:microsoft.com/office/officeart/2005/8/layout/hierarchy6"/>
    <dgm:cxn modelId="{F2E4BC9B-0209-42F7-B658-E5D1741FCF64}" type="presParOf" srcId="{6607998C-E4E6-43F7-958A-F665C38C39D4}" destId="{5F4A4F0A-181B-4ED8-B10B-C5389099B2C0}" srcOrd="1" destOrd="0" presId="urn:microsoft.com/office/officeart/2005/8/layout/hierarchy6"/>
    <dgm:cxn modelId="{2C4D00F3-52CA-4D20-8894-A2BF8E9C6FE4}" type="presParOf" srcId="{5F4A4F0A-181B-4ED8-B10B-C5389099B2C0}" destId="{5E19E57E-E9C0-49B1-8FE5-6F46CEE7A7B1}" srcOrd="0" destOrd="0" presId="urn:microsoft.com/office/officeart/2005/8/layout/hierarchy6"/>
    <dgm:cxn modelId="{4D4EA74B-B10F-4102-8F0D-D65975714F05}" type="presParOf" srcId="{5F4A4F0A-181B-4ED8-B10B-C5389099B2C0}" destId="{A6135659-D767-431F-99EB-943A9692D3A2}" srcOrd="1" destOrd="0" presId="urn:microsoft.com/office/officeart/2005/8/layout/hierarchy6"/>
    <dgm:cxn modelId="{D2832BC0-D99C-4F15-8C26-EC7A620CBFFD}" type="presParOf" srcId="{A6135659-D767-431F-99EB-943A9692D3A2}" destId="{17421DA6-C154-4DE5-B7F4-874D9B5BAAD3}" srcOrd="0" destOrd="0" presId="urn:microsoft.com/office/officeart/2005/8/layout/hierarchy6"/>
    <dgm:cxn modelId="{D68BADC3-AC57-4A68-BA0E-BC4D539E110A}" type="presParOf" srcId="{A6135659-D767-431F-99EB-943A9692D3A2}" destId="{99ABB108-8E6D-41AB-B9B0-0EC96BA1AAC2}" srcOrd="1" destOrd="0" presId="urn:microsoft.com/office/officeart/2005/8/layout/hierarchy6"/>
    <dgm:cxn modelId="{930658EE-12E6-4C40-B282-BEFD31279204}" type="presParOf" srcId="{7A90AACD-5CE8-48C4-B505-5247D8D4ECEA}" destId="{9C051F8C-F45F-4327-858C-EF490740B22B}" srcOrd="2" destOrd="0" presId="urn:microsoft.com/office/officeart/2005/8/layout/hierarchy6"/>
    <dgm:cxn modelId="{2BFE28A8-CF0A-4FAA-B899-66DF19275BBD}" type="presParOf" srcId="{7A90AACD-5CE8-48C4-B505-5247D8D4ECEA}" destId="{0CF1A7FF-A372-4876-98DF-2D1826730D85}" srcOrd="3" destOrd="0" presId="urn:microsoft.com/office/officeart/2005/8/layout/hierarchy6"/>
    <dgm:cxn modelId="{05285985-B02F-48B9-B9C4-2BFEFB98CC91}" type="presParOf" srcId="{0CF1A7FF-A372-4876-98DF-2D1826730D85}" destId="{973FB9F5-095D-482F-95DF-9FF9A2575D18}" srcOrd="0" destOrd="0" presId="urn:microsoft.com/office/officeart/2005/8/layout/hierarchy6"/>
    <dgm:cxn modelId="{C4DAE414-AF49-4A2E-A816-422940C54CAF}" type="presParOf" srcId="{0CF1A7FF-A372-4876-98DF-2D1826730D85}" destId="{A83F9E60-CBA8-493D-BE19-891FC5083643}" srcOrd="1" destOrd="0" presId="urn:microsoft.com/office/officeart/2005/8/layout/hierarchy6"/>
    <dgm:cxn modelId="{79A59340-00D9-4D0D-A8CB-0CF4820DD7CA}" type="presParOf" srcId="{A83F9E60-CBA8-493D-BE19-891FC5083643}" destId="{0D99F98C-8E6C-49C0-A02A-D2F2FA1B8DC0}" srcOrd="0" destOrd="0" presId="urn:microsoft.com/office/officeart/2005/8/layout/hierarchy6"/>
    <dgm:cxn modelId="{8E0B09F9-8A55-4003-8391-4AFBE280A702}" type="presParOf" srcId="{A83F9E60-CBA8-493D-BE19-891FC5083643}" destId="{8C9EF714-2585-457C-B5DD-4CB7568650B7}" srcOrd="1" destOrd="0" presId="urn:microsoft.com/office/officeart/2005/8/layout/hierarchy6"/>
    <dgm:cxn modelId="{7BCE9B68-0484-465B-97E1-15EF7A7ADF63}" type="presParOf" srcId="{8C9EF714-2585-457C-B5DD-4CB7568650B7}" destId="{42B1CFDD-B39D-415B-BA2C-26A726921377}" srcOrd="0" destOrd="0" presId="urn:microsoft.com/office/officeart/2005/8/layout/hierarchy6"/>
    <dgm:cxn modelId="{DDEBE71B-A49D-4E99-9583-D034B2F85246}" type="presParOf" srcId="{8C9EF714-2585-457C-B5DD-4CB7568650B7}" destId="{95B10C05-A0C3-4DC2-89EC-465295639D7F}" srcOrd="1" destOrd="0" presId="urn:microsoft.com/office/officeart/2005/8/layout/hierarchy6"/>
    <dgm:cxn modelId="{D4037F7A-32E3-45B1-9003-366CD576B9CE}" type="presParOf" srcId="{95B10C05-A0C3-4DC2-89EC-465295639D7F}" destId="{404E6FEA-22BA-48C9-A6E1-F80F277141E2}" srcOrd="0" destOrd="0" presId="urn:microsoft.com/office/officeart/2005/8/layout/hierarchy6"/>
    <dgm:cxn modelId="{BB8702C5-77B3-4B87-B5BC-6B30ED64DB75}" type="presParOf" srcId="{95B10C05-A0C3-4DC2-89EC-465295639D7F}" destId="{91BDFE76-FBE5-44D6-A539-62FA0C1B7E43}" srcOrd="1" destOrd="0" presId="urn:microsoft.com/office/officeart/2005/8/layout/hierarchy6"/>
    <dgm:cxn modelId="{CC9BEB3A-1545-4BF3-A5B0-10C2D00DF782}" type="presParOf" srcId="{91BDFE76-FBE5-44D6-A539-62FA0C1B7E43}" destId="{C6E06E54-C57C-4B89-93BA-229955EE0B3E}" srcOrd="0" destOrd="0" presId="urn:microsoft.com/office/officeart/2005/8/layout/hierarchy6"/>
    <dgm:cxn modelId="{8A7D6F49-15BC-4402-B53D-E32B058B4124}" type="presParOf" srcId="{91BDFE76-FBE5-44D6-A539-62FA0C1B7E43}" destId="{AA4349D3-A61C-467F-BDB1-33A65B42DFC6}" srcOrd="1" destOrd="0" presId="urn:microsoft.com/office/officeart/2005/8/layout/hierarchy6"/>
    <dgm:cxn modelId="{4ED8C250-0F9F-4D9D-AC0D-6C80AB9B6430}" type="presParOf" srcId="{7A90AACD-5CE8-48C4-B505-5247D8D4ECEA}" destId="{59FB289C-F084-418B-87AD-058F96264081}" srcOrd="4" destOrd="0" presId="urn:microsoft.com/office/officeart/2005/8/layout/hierarchy6"/>
    <dgm:cxn modelId="{5065AC1D-F0B2-4279-8869-620BAD58DB02}" type="presParOf" srcId="{7A90AACD-5CE8-48C4-B505-5247D8D4ECEA}" destId="{83BF788B-BAA5-4851-97B1-EF55A132EAA1}" srcOrd="5" destOrd="0" presId="urn:microsoft.com/office/officeart/2005/8/layout/hierarchy6"/>
    <dgm:cxn modelId="{621AEFD2-5CA6-4C2E-AB88-5FC02F56C67D}" type="presParOf" srcId="{83BF788B-BAA5-4851-97B1-EF55A132EAA1}" destId="{BA837C1E-CACA-43D2-8CAE-2A6A23CDA04B}" srcOrd="0" destOrd="0" presId="urn:microsoft.com/office/officeart/2005/8/layout/hierarchy6"/>
    <dgm:cxn modelId="{C0F10AC1-4898-4C4E-93A7-843617D77503}" type="presParOf" srcId="{83BF788B-BAA5-4851-97B1-EF55A132EAA1}" destId="{17CE8587-CC51-4CCA-8A34-AB8C0CDC92E6}" srcOrd="1" destOrd="0" presId="urn:microsoft.com/office/officeart/2005/8/layout/hierarchy6"/>
    <dgm:cxn modelId="{D1E9ABD5-18A5-4765-89D7-C51F2531D996}" type="presParOf" srcId="{17CE8587-CC51-4CCA-8A34-AB8C0CDC92E6}" destId="{D917EB72-E7FE-46D8-BB7D-24CF4BF38B20}" srcOrd="0" destOrd="0" presId="urn:microsoft.com/office/officeart/2005/8/layout/hierarchy6"/>
    <dgm:cxn modelId="{37A7DBDC-AA88-4EDF-9568-8D01CA891A3C}" type="presParOf" srcId="{17CE8587-CC51-4CCA-8A34-AB8C0CDC92E6}" destId="{64736CDF-193D-4202-95A8-C498A344BFA1}" srcOrd="1" destOrd="0" presId="urn:microsoft.com/office/officeart/2005/8/layout/hierarchy6"/>
    <dgm:cxn modelId="{B07B333C-08DE-4100-A8F0-EC2768560F87}" type="presParOf" srcId="{64736CDF-193D-4202-95A8-C498A344BFA1}" destId="{C114670F-A4CF-48FA-9EDA-F79BA4410119}" srcOrd="0" destOrd="0" presId="urn:microsoft.com/office/officeart/2005/8/layout/hierarchy6"/>
    <dgm:cxn modelId="{A5CC6739-1613-4DC2-ADA2-0EB79E94DAF3}" type="presParOf" srcId="{64736CDF-193D-4202-95A8-C498A344BFA1}" destId="{73FB57FA-68FF-408B-9C17-76744CD59C3D}" srcOrd="1" destOrd="0" presId="urn:microsoft.com/office/officeart/2005/8/layout/hierarchy6"/>
    <dgm:cxn modelId="{467231C0-0576-4CB3-9F7A-4FABE41E8CDF}" type="presParOf" srcId="{73FB57FA-68FF-408B-9C17-76744CD59C3D}" destId="{F29E5738-6F7B-4F66-B83C-C835A08CB291}" srcOrd="0" destOrd="0" presId="urn:microsoft.com/office/officeart/2005/8/layout/hierarchy6"/>
    <dgm:cxn modelId="{7FFE119C-812D-41EE-B358-C183E53DE907}" type="presParOf" srcId="{73FB57FA-68FF-408B-9C17-76744CD59C3D}" destId="{B2C28C8B-92A4-4C0B-99F1-A6E10D7A4709}" srcOrd="1" destOrd="0" presId="urn:microsoft.com/office/officeart/2005/8/layout/hierarchy6"/>
    <dgm:cxn modelId="{6859F8FC-4031-4EB6-9EE4-6E608CD9DE5A}" type="presParOf" srcId="{B2C28C8B-92A4-4C0B-99F1-A6E10D7A4709}" destId="{962D3375-A31B-4031-8BE7-F9A3F5ECD0A2}" srcOrd="0" destOrd="0" presId="urn:microsoft.com/office/officeart/2005/8/layout/hierarchy6"/>
    <dgm:cxn modelId="{01D7B0BA-5AFD-4352-B4D5-536B00068E4D}" type="presParOf" srcId="{B2C28C8B-92A4-4C0B-99F1-A6E10D7A4709}" destId="{E91A62E2-5070-4D91-AC45-EE7D1B43219B}" srcOrd="1" destOrd="0" presId="urn:microsoft.com/office/officeart/2005/8/layout/hierarchy6"/>
    <dgm:cxn modelId="{4FC87D36-A9FB-4EDC-9C8D-A269913609C2}" type="presParOf" srcId="{7A90AACD-5CE8-48C4-B505-5247D8D4ECEA}" destId="{B10F8394-E9EB-426E-8286-B96A0E743F37}" srcOrd="6" destOrd="0" presId="urn:microsoft.com/office/officeart/2005/8/layout/hierarchy6"/>
    <dgm:cxn modelId="{DE514055-4C8A-49DB-9AB5-C4DD57F16DDC}" type="presParOf" srcId="{7A90AACD-5CE8-48C4-B505-5247D8D4ECEA}" destId="{79C79F24-BC7F-4F08-9606-6B3905BCBBB0}" srcOrd="7" destOrd="0" presId="urn:microsoft.com/office/officeart/2005/8/layout/hierarchy6"/>
    <dgm:cxn modelId="{CD64115A-7C79-41C9-A44F-2D52FC381D68}" type="presParOf" srcId="{79C79F24-BC7F-4F08-9606-6B3905BCBBB0}" destId="{61C2FC7C-1D1A-4BEB-91AC-310039966412}" srcOrd="0" destOrd="0" presId="urn:microsoft.com/office/officeart/2005/8/layout/hierarchy6"/>
    <dgm:cxn modelId="{4B9CD9E6-0039-4764-8FDB-7AADACF88512}" type="presParOf" srcId="{79C79F24-BC7F-4F08-9606-6B3905BCBBB0}" destId="{B28857F2-2B9B-4AF1-8154-B275685DB657}" srcOrd="1" destOrd="0" presId="urn:microsoft.com/office/officeart/2005/8/layout/hierarchy6"/>
    <dgm:cxn modelId="{92B9CEB5-BCEE-4A76-9618-BD05BE19FFEB}" type="presParOf" srcId="{977556E1-65AC-4CD2-90E2-7198B1C5662C}" destId="{4572599E-A55E-421B-83A3-76E1265782F4}" srcOrd="1" destOrd="0" presId="urn:microsoft.com/office/officeart/2005/8/layout/hierarchy6"/>
    <dgm:cxn modelId="{72D1AFF5-4B18-4E17-AA39-784CF9BAC8AD}" type="presParOf" srcId="{4572599E-A55E-421B-83A3-76E1265782F4}" destId="{C395AEFC-48D1-4C3C-8401-38EC124A2806}" srcOrd="0" destOrd="0" presId="urn:microsoft.com/office/officeart/2005/8/layout/hierarchy6"/>
    <dgm:cxn modelId="{40642005-D351-4A9D-A911-B235B4F686A2}" type="presParOf" srcId="{C395AEFC-48D1-4C3C-8401-38EC124A2806}" destId="{793F4D72-277A-45BA-A0DD-B047600BE2CC}" srcOrd="0" destOrd="0" presId="urn:microsoft.com/office/officeart/2005/8/layout/hierarchy6"/>
    <dgm:cxn modelId="{07A80392-39FC-4DD8-90A6-82552B4D43FC}" type="presParOf" srcId="{C395AEFC-48D1-4C3C-8401-38EC124A2806}" destId="{930FE942-DAF3-45D5-AD77-76F869B0C713}" srcOrd="1" destOrd="0" presId="urn:microsoft.com/office/officeart/2005/8/layout/hierarchy6"/>
    <dgm:cxn modelId="{794183C8-46CD-43B7-82CF-25055A48275F}" type="presParOf" srcId="{4572599E-A55E-421B-83A3-76E1265782F4}" destId="{B0868D8C-C6A1-4799-814C-C4FEF2F1EF2D}" srcOrd="1" destOrd="0" presId="urn:microsoft.com/office/officeart/2005/8/layout/hierarchy6"/>
    <dgm:cxn modelId="{F46AFB85-D8B9-4167-8FA6-D0A8DE1612B1}" type="presParOf" srcId="{B0868D8C-C6A1-4799-814C-C4FEF2F1EF2D}" destId="{07193FF4-94A2-4344-B6DB-78F5B33BF25D}" srcOrd="0" destOrd="0" presId="urn:microsoft.com/office/officeart/2005/8/layout/hierarchy6"/>
    <dgm:cxn modelId="{69C09FD4-5D9F-4E1F-B733-C9E32496DA70}" type="presParOf" srcId="{4572599E-A55E-421B-83A3-76E1265782F4}" destId="{5B79F58A-81A6-4B38-B54D-A37548AD2CEF}" srcOrd="2" destOrd="0" presId="urn:microsoft.com/office/officeart/2005/8/layout/hierarchy6"/>
    <dgm:cxn modelId="{3FD85B0A-2D72-40FF-B0D5-ECE39D6434D4}" type="presParOf" srcId="{5B79F58A-81A6-4B38-B54D-A37548AD2CEF}" destId="{F2531B2F-9A4B-4E5A-8BE7-130DCB13516D}" srcOrd="0" destOrd="0" presId="urn:microsoft.com/office/officeart/2005/8/layout/hierarchy6"/>
    <dgm:cxn modelId="{2099BB46-5809-4AB7-B69C-13AC0B6C972F}" type="presParOf" srcId="{5B79F58A-81A6-4B38-B54D-A37548AD2CEF}" destId="{6F7B0645-598D-4BA0-B18B-A9AE26FBF58C}" srcOrd="1" destOrd="0" presId="urn:microsoft.com/office/officeart/2005/8/layout/hierarchy6"/>
    <dgm:cxn modelId="{33577C24-CE0B-4A13-B6BE-F85FD3672B12}" type="presParOf" srcId="{4572599E-A55E-421B-83A3-76E1265782F4}" destId="{D8B20768-C13F-47B8-82A7-735F4A16A74F}" srcOrd="3" destOrd="0" presId="urn:microsoft.com/office/officeart/2005/8/layout/hierarchy6"/>
    <dgm:cxn modelId="{1258A136-946A-46F2-9984-DFBAB906E884}" type="presParOf" srcId="{D8B20768-C13F-47B8-82A7-735F4A16A74F}" destId="{BC716AC7-EA3B-47C1-8695-4E5348D53C22}" srcOrd="0" destOrd="0" presId="urn:microsoft.com/office/officeart/2005/8/layout/hierarchy6"/>
    <dgm:cxn modelId="{41B0367B-4E61-4478-89E4-2DE2D05BF93D}" type="presParOf" srcId="{4572599E-A55E-421B-83A3-76E1265782F4}" destId="{EA06670D-07B1-487D-B7C2-CB39AA22DEA1}" srcOrd="4" destOrd="0" presId="urn:microsoft.com/office/officeart/2005/8/layout/hierarchy6"/>
    <dgm:cxn modelId="{D919C3ED-07E8-4A2C-9BA0-59AFDCD59F65}" type="presParOf" srcId="{EA06670D-07B1-487D-B7C2-CB39AA22DEA1}" destId="{C5E84DAC-46BB-4C10-8F6F-33563917539F}" srcOrd="0" destOrd="0" presId="urn:microsoft.com/office/officeart/2005/8/layout/hierarchy6"/>
    <dgm:cxn modelId="{34A93359-FB8B-468B-BE15-564D42E0817F}" type="presParOf" srcId="{EA06670D-07B1-487D-B7C2-CB39AA22DEA1}" destId="{87615128-D35E-484D-B6F6-5E81EA78F3AE}" srcOrd="1" destOrd="0" presId="urn:microsoft.com/office/officeart/2005/8/layout/hierarchy6"/>
    <dgm:cxn modelId="{83BBADCF-0199-4BE7-9407-B0F31853AE4C}" type="presParOf" srcId="{4572599E-A55E-421B-83A3-76E1265782F4}" destId="{1A64B928-17B5-49A0-B8D4-4F228AD850E1}" srcOrd="5" destOrd="0" presId="urn:microsoft.com/office/officeart/2005/8/layout/hierarchy6"/>
    <dgm:cxn modelId="{36AFD04B-E5CE-4733-8374-8DADD8E82986}" type="presParOf" srcId="{1A64B928-17B5-49A0-B8D4-4F228AD850E1}" destId="{D6CD76E9-7120-42BF-B54A-D95E94438502}" srcOrd="0" destOrd="0" presId="urn:microsoft.com/office/officeart/2005/8/layout/hierarchy6"/>
    <dgm:cxn modelId="{5D85F63A-7025-4137-8A8A-BD3C4673C213}" type="presParOf" srcId="{4572599E-A55E-421B-83A3-76E1265782F4}" destId="{DB5D0DF1-47A6-4003-95A5-1FE475B823D1}" srcOrd="6" destOrd="0" presId="urn:microsoft.com/office/officeart/2005/8/layout/hierarchy6"/>
    <dgm:cxn modelId="{36538CB9-0448-42AA-AF61-B9BBAEE7D99B}" type="presParOf" srcId="{DB5D0DF1-47A6-4003-95A5-1FE475B823D1}" destId="{4EB66B84-474B-4F3B-A167-182221C7B212}" srcOrd="0" destOrd="0" presId="urn:microsoft.com/office/officeart/2005/8/layout/hierarchy6"/>
    <dgm:cxn modelId="{BD452BEF-4A92-43FC-B0E1-DB82C719BFF7}" type="presParOf" srcId="{DB5D0DF1-47A6-4003-95A5-1FE475B823D1}" destId="{4277002D-47D3-4C7B-B616-D2BF8834E707}"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76A06C-A792-4B26-A23C-09D8B5CF6C8C}"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CA47909A-FF37-4039-9999-21755FB338C3}">
      <dgm:prSet phldrT="[Text]"/>
      <dgm:spPr/>
      <dgm:t>
        <a:bodyPr/>
        <a:lstStyle/>
        <a:p>
          <a:r>
            <a:rPr lang="en-US"/>
            <a:t>Review of sick patients</a:t>
          </a:r>
        </a:p>
      </dgm:t>
    </dgm:pt>
    <dgm:pt modelId="{27571053-A95F-47F6-9E5A-10B65B3CC8C6}" type="parTrans" cxnId="{242E622F-65A5-4E7B-A6DC-24E99C9949B0}">
      <dgm:prSet/>
      <dgm:spPr/>
      <dgm:t>
        <a:bodyPr/>
        <a:lstStyle/>
        <a:p>
          <a:endParaRPr lang="en-US"/>
        </a:p>
      </dgm:t>
    </dgm:pt>
    <dgm:pt modelId="{2786BA11-E443-451A-BAC1-D64225AECBB5}" type="sibTrans" cxnId="{242E622F-65A5-4E7B-A6DC-24E99C9949B0}">
      <dgm:prSet/>
      <dgm:spPr/>
      <dgm:t>
        <a:bodyPr/>
        <a:lstStyle/>
        <a:p>
          <a:endParaRPr lang="en-US"/>
        </a:p>
      </dgm:t>
    </dgm:pt>
    <dgm:pt modelId="{31FDC3C9-EF5A-4633-A883-4669BA284727}">
      <dgm:prSet phldrT="[Text]" custT="1"/>
      <dgm:spPr/>
      <dgm:t>
        <a:bodyPr/>
        <a:lstStyle/>
        <a:p>
          <a:r>
            <a:rPr lang="en-US" sz="1000"/>
            <a:t>Sick patients should be seen immediately. Where a patient meets MET call criteria a MET call can be initiated by calling *444. Notify the unit registrar and fellow as soon as is safe. </a:t>
          </a:r>
        </a:p>
      </dgm:t>
    </dgm:pt>
    <dgm:pt modelId="{F81AA306-50A8-4760-B0C5-257B2E997112}" type="parTrans" cxnId="{92892BA5-300F-429A-90C9-D7084A058802}">
      <dgm:prSet/>
      <dgm:spPr/>
      <dgm:t>
        <a:bodyPr/>
        <a:lstStyle/>
        <a:p>
          <a:endParaRPr lang="en-US"/>
        </a:p>
      </dgm:t>
    </dgm:pt>
    <dgm:pt modelId="{F2A3F6DD-7350-47C9-A94F-790E2E4C9C70}" type="sibTrans" cxnId="{92892BA5-300F-429A-90C9-D7084A058802}">
      <dgm:prSet/>
      <dgm:spPr/>
      <dgm:t>
        <a:bodyPr/>
        <a:lstStyle/>
        <a:p>
          <a:endParaRPr lang="en-US"/>
        </a:p>
      </dgm:t>
    </dgm:pt>
    <dgm:pt modelId="{6CC1904E-6AB5-4991-A2C8-084BE7E6075F}">
      <dgm:prSet phldrT="[Text]"/>
      <dgm:spPr/>
      <dgm:t>
        <a:bodyPr/>
        <a:lstStyle/>
        <a:p>
          <a:r>
            <a:rPr lang="en-US"/>
            <a:t>Request Radiology</a:t>
          </a:r>
        </a:p>
      </dgm:t>
    </dgm:pt>
    <dgm:pt modelId="{9104839A-F389-4C81-BBE4-DD8359572EEC}" type="parTrans" cxnId="{1B5C2F95-0B69-4F37-8A1F-BCAB8ED6B1DD}">
      <dgm:prSet/>
      <dgm:spPr/>
      <dgm:t>
        <a:bodyPr/>
        <a:lstStyle/>
        <a:p>
          <a:endParaRPr lang="en-US"/>
        </a:p>
      </dgm:t>
    </dgm:pt>
    <dgm:pt modelId="{CDA82F18-678B-43F8-8EB6-55E0B5CFAB95}" type="sibTrans" cxnId="{1B5C2F95-0B69-4F37-8A1F-BCAB8ED6B1DD}">
      <dgm:prSet/>
      <dgm:spPr/>
      <dgm:t>
        <a:bodyPr/>
        <a:lstStyle/>
        <a:p>
          <a:endParaRPr lang="en-US"/>
        </a:p>
      </dgm:t>
    </dgm:pt>
    <dgm:pt modelId="{4929A66D-372D-46A9-95D8-C92CBF77AC0D}">
      <dgm:prSet phldrT="[Text]"/>
      <dgm:spPr/>
      <dgm:t>
        <a:bodyPr/>
        <a:lstStyle/>
        <a:p>
          <a:r>
            <a:rPr lang="en-US"/>
            <a:t>Inpatient referrals</a:t>
          </a:r>
        </a:p>
      </dgm:t>
    </dgm:pt>
    <dgm:pt modelId="{2994750F-7EBC-4263-9414-B34D66AC2F7E}" type="parTrans" cxnId="{89AE50F7-74F3-4024-B39A-4E0B6BD3D16F}">
      <dgm:prSet/>
      <dgm:spPr/>
      <dgm:t>
        <a:bodyPr/>
        <a:lstStyle/>
        <a:p>
          <a:endParaRPr lang="en-US"/>
        </a:p>
      </dgm:t>
    </dgm:pt>
    <dgm:pt modelId="{0B00D599-700F-453F-9260-A6FFA9843C88}" type="sibTrans" cxnId="{89AE50F7-74F3-4024-B39A-4E0B6BD3D16F}">
      <dgm:prSet/>
      <dgm:spPr/>
      <dgm:t>
        <a:bodyPr/>
        <a:lstStyle/>
        <a:p>
          <a:endParaRPr lang="en-US"/>
        </a:p>
      </dgm:t>
    </dgm:pt>
    <dgm:pt modelId="{F4423373-C1AF-4CE3-BB52-38D5AA79786A}">
      <dgm:prSet phldrT="[Text]"/>
      <dgm:spPr/>
      <dgm:t>
        <a:bodyPr/>
        <a:lstStyle/>
        <a:p>
          <a:r>
            <a:rPr lang="en-US"/>
            <a:t>Tests required by the specialist service should be ordered prior to referral, but do not necessarily need to be completed (e.g. hamatology screen / hepatitis screens). </a:t>
          </a:r>
        </a:p>
      </dgm:t>
    </dgm:pt>
    <dgm:pt modelId="{64FAD90A-49DF-41E9-BC2D-45FCDFA7ADD1}" type="parTrans" cxnId="{B3162B2C-5700-4262-8B1C-8856FC09FBD2}">
      <dgm:prSet/>
      <dgm:spPr/>
      <dgm:t>
        <a:bodyPr/>
        <a:lstStyle/>
        <a:p>
          <a:endParaRPr lang="en-US"/>
        </a:p>
      </dgm:t>
    </dgm:pt>
    <dgm:pt modelId="{0A35CB2A-E96C-4EB8-A40D-A58B75C67DA2}" type="sibTrans" cxnId="{B3162B2C-5700-4262-8B1C-8856FC09FBD2}">
      <dgm:prSet/>
      <dgm:spPr/>
      <dgm:t>
        <a:bodyPr/>
        <a:lstStyle/>
        <a:p>
          <a:endParaRPr lang="en-US"/>
        </a:p>
      </dgm:t>
    </dgm:pt>
    <dgm:pt modelId="{E6CE681B-FB1B-4D9A-9195-B19C4E73A5B1}">
      <dgm:prSet phldrT="[Text]" custT="1"/>
      <dgm:spPr/>
      <dgm:t>
        <a:bodyPr/>
        <a:lstStyle/>
        <a:p>
          <a:r>
            <a:rPr lang="en-US" sz="800"/>
            <a:t>- see Appendix XXXX  on how radiology is triaged. Most radiology can be ordered online, however MRIs need discussion with radiologist to triage. </a:t>
          </a:r>
        </a:p>
      </dgm:t>
    </dgm:pt>
    <dgm:pt modelId="{56E60F18-74DF-42BA-AAFD-2C6DDB543062}" type="sibTrans" cxnId="{CF62F60F-97A8-473A-95F5-336FC5A22A40}">
      <dgm:prSet/>
      <dgm:spPr/>
      <dgm:t>
        <a:bodyPr/>
        <a:lstStyle/>
        <a:p>
          <a:endParaRPr lang="en-US"/>
        </a:p>
      </dgm:t>
    </dgm:pt>
    <dgm:pt modelId="{4DE126F0-6FF9-43B6-989A-EF0DB6701BA0}" type="parTrans" cxnId="{CF62F60F-97A8-473A-95F5-336FC5A22A40}">
      <dgm:prSet/>
      <dgm:spPr/>
      <dgm:t>
        <a:bodyPr/>
        <a:lstStyle/>
        <a:p>
          <a:endParaRPr lang="en-US"/>
        </a:p>
      </dgm:t>
    </dgm:pt>
    <dgm:pt modelId="{865BE519-B937-43D8-A28C-9E9011555A51}">
      <dgm:prSet phldrT="[Text]"/>
      <dgm:spPr/>
      <dgm:t>
        <a:bodyPr/>
        <a:lstStyle/>
        <a:p>
          <a:r>
            <a:rPr lang="en-US"/>
            <a:t>Review test results</a:t>
          </a:r>
        </a:p>
      </dgm:t>
    </dgm:pt>
    <dgm:pt modelId="{BD43AB72-236B-4B95-B21D-59B2EEF83A01}" type="parTrans" cxnId="{CB2C8408-CE64-4282-BC3F-09688586CDCF}">
      <dgm:prSet/>
      <dgm:spPr/>
      <dgm:t>
        <a:bodyPr/>
        <a:lstStyle/>
        <a:p>
          <a:endParaRPr lang="en-US"/>
        </a:p>
      </dgm:t>
    </dgm:pt>
    <dgm:pt modelId="{68F8C23A-BCB5-44FA-B9F4-5A1685BD7FB4}" type="sibTrans" cxnId="{CB2C8408-CE64-4282-BC3F-09688586CDCF}">
      <dgm:prSet/>
      <dgm:spPr/>
      <dgm:t>
        <a:bodyPr/>
        <a:lstStyle/>
        <a:p>
          <a:endParaRPr lang="en-US"/>
        </a:p>
      </dgm:t>
    </dgm:pt>
    <dgm:pt modelId="{8AF55F33-BE12-4C22-B303-26B2A6652E53}">
      <dgm:prSet phldrT="[Text]"/>
      <dgm:spPr/>
      <dgm:t>
        <a:bodyPr/>
        <a:lstStyle/>
        <a:p>
          <a:r>
            <a:rPr lang="en-US"/>
            <a:t>WIPID Round</a:t>
          </a:r>
        </a:p>
      </dgm:t>
    </dgm:pt>
    <dgm:pt modelId="{659B91DF-B4CA-4C15-9EC8-77A9783E1A79}" type="parTrans" cxnId="{EBAB03B6-7976-4C6C-8EAA-307967FDABF0}">
      <dgm:prSet/>
      <dgm:spPr/>
      <dgm:t>
        <a:bodyPr/>
        <a:lstStyle/>
        <a:p>
          <a:endParaRPr lang="en-US"/>
        </a:p>
      </dgm:t>
    </dgm:pt>
    <dgm:pt modelId="{C23183C0-E437-498F-B9E9-72CF8588FC31}" type="sibTrans" cxnId="{EBAB03B6-7976-4C6C-8EAA-307967FDABF0}">
      <dgm:prSet/>
      <dgm:spPr/>
      <dgm:t>
        <a:bodyPr/>
        <a:lstStyle/>
        <a:p>
          <a:endParaRPr lang="en-US"/>
        </a:p>
      </dgm:t>
    </dgm:pt>
    <dgm:pt modelId="{FF534D99-1360-41F1-861C-E177911AFCD4}">
      <dgm:prSet phldrT="[Text]"/>
      <dgm:spPr/>
      <dgm:t>
        <a:bodyPr/>
        <a:lstStyle/>
        <a:p>
          <a:r>
            <a:rPr lang="en-US"/>
            <a:t>Ensure  essential medications are reviewed including Warfarin / Insulin / Prednisolone / IV Fluids / Drug Charts</a:t>
          </a:r>
        </a:p>
      </dgm:t>
    </dgm:pt>
    <dgm:pt modelId="{EB8A9A63-FBDA-451F-8545-321C4887E2DE}" type="parTrans" cxnId="{085296B7-90F2-4665-82D1-CDA7D43E9EDF}">
      <dgm:prSet/>
      <dgm:spPr/>
      <dgm:t>
        <a:bodyPr/>
        <a:lstStyle/>
        <a:p>
          <a:endParaRPr lang="en-US"/>
        </a:p>
      </dgm:t>
    </dgm:pt>
    <dgm:pt modelId="{3887C7FD-0FD3-497F-92F2-30CC42E395BB}" type="sibTrans" cxnId="{085296B7-90F2-4665-82D1-CDA7D43E9EDF}">
      <dgm:prSet/>
      <dgm:spPr/>
      <dgm:t>
        <a:bodyPr/>
        <a:lstStyle/>
        <a:p>
          <a:endParaRPr lang="en-US"/>
        </a:p>
      </dgm:t>
    </dgm:pt>
    <dgm:pt modelId="{FAC324AB-1C1E-4C1C-B29F-4D1621F055B5}">
      <dgm:prSet phldrT="[Text]"/>
      <dgm:spPr/>
      <dgm:t>
        <a:bodyPr/>
        <a:lstStyle/>
        <a:p>
          <a:r>
            <a:rPr lang="en-US"/>
            <a:t>Address issues raised. Replace electrolytes. </a:t>
          </a:r>
        </a:p>
      </dgm:t>
    </dgm:pt>
    <dgm:pt modelId="{F1C50732-DAA9-4579-82F4-67155DE635E5}" type="parTrans" cxnId="{35B8F1B2-DAAB-4D82-987C-F758CEB186F2}">
      <dgm:prSet/>
      <dgm:spPr/>
      <dgm:t>
        <a:bodyPr/>
        <a:lstStyle/>
        <a:p>
          <a:endParaRPr lang="en-US"/>
        </a:p>
      </dgm:t>
    </dgm:pt>
    <dgm:pt modelId="{340B131D-B024-4A1A-973D-4875D6A3181B}" type="sibTrans" cxnId="{35B8F1B2-DAAB-4D82-987C-F758CEB186F2}">
      <dgm:prSet/>
      <dgm:spPr/>
      <dgm:t>
        <a:bodyPr/>
        <a:lstStyle/>
        <a:p>
          <a:endParaRPr lang="en-US"/>
        </a:p>
      </dgm:t>
    </dgm:pt>
    <dgm:pt modelId="{6FFB1217-3981-4AB2-8AFE-86CB06122E5C}" type="pres">
      <dgm:prSet presAssocID="{1576A06C-A792-4B26-A23C-09D8B5CF6C8C}" presName="Name0" presStyleCnt="0">
        <dgm:presLayoutVars>
          <dgm:dir/>
          <dgm:animLvl val="lvl"/>
          <dgm:resizeHandles val="exact"/>
        </dgm:presLayoutVars>
      </dgm:prSet>
      <dgm:spPr/>
      <dgm:t>
        <a:bodyPr/>
        <a:lstStyle/>
        <a:p>
          <a:endParaRPr lang="en-US"/>
        </a:p>
      </dgm:t>
    </dgm:pt>
    <dgm:pt modelId="{3332C32B-BBD4-4391-901B-C23AF9BFBA4A}" type="pres">
      <dgm:prSet presAssocID="{8AF55F33-BE12-4C22-B303-26B2A6652E53}" presName="boxAndChildren" presStyleCnt="0"/>
      <dgm:spPr/>
    </dgm:pt>
    <dgm:pt modelId="{CDED6016-4A86-4FA6-8C98-601D0FFD958F}" type="pres">
      <dgm:prSet presAssocID="{8AF55F33-BE12-4C22-B303-26B2A6652E53}" presName="parentTextBox" presStyleLbl="node1" presStyleIdx="0" presStyleCnt="5"/>
      <dgm:spPr/>
      <dgm:t>
        <a:bodyPr/>
        <a:lstStyle/>
        <a:p>
          <a:endParaRPr lang="en-US"/>
        </a:p>
      </dgm:t>
    </dgm:pt>
    <dgm:pt modelId="{BE67BFEC-03F3-40E1-A379-19455F774A73}" type="pres">
      <dgm:prSet presAssocID="{8AF55F33-BE12-4C22-B303-26B2A6652E53}" presName="entireBox" presStyleLbl="node1" presStyleIdx="0" presStyleCnt="5"/>
      <dgm:spPr/>
      <dgm:t>
        <a:bodyPr/>
        <a:lstStyle/>
        <a:p>
          <a:endParaRPr lang="en-US"/>
        </a:p>
      </dgm:t>
    </dgm:pt>
    <dgm:pt modelId="{2F0E6982-E01F-4ED1-BF88-FB103DFA6E12}" type="pres">
      <dgm:prSet presAssocID="{8AF55F33-BE12-4C22-B303-26B2A6652E53}" presName="descendantBox" presStyleCnt="0"/>
      <dgm:spPr/>
    </dgm:pt>
    <dgm:pt modelId="{4B554C96-6BBC-4D36-804B-819C06F7213C}" type="pres">
      <dgm:prSet presAssocID="{FF534D99-1360-41F1-861C-E177911AFCD4}" presName="childTextBox" presStyleLbl="fgAccFollowNode1" presStyleIdx="0" presStyleCnt="5">
        <dgm:presLayoutVars>
          <dgm:bulletEnabled val="1"/>
        </dgm:presLayoutVars>
      </dgm:prSet>
      <dgm:spPr/>
      <dgm:t>
        <a:bodyPr/>
        <a:lstStyle/>
        <a:p>
          <a:endParaRPr lang="en-US"/>
        </a:p>
      </dgm:t>
    </dgm:pt>
    <dgm:pt modelId="{75552BA9-9BA6-4494-A2D2-46E228A445AE}" type="pres">
      <dgm:prSet presAssocID="{68F8C23A-BCB5-44FA-B9F4-5A1685BD7FB4}" presName="sp" presStyleCnt="0"/>
      <dgm:spPr/>
    </dgm:pt>
    <dgm:pt modelId="{DC166AC4-0D65-4704-A7F6-4FF7C6316D0E}" type="pres">
      <dgm:prSet presAssocID="{865BE519-B937-43D8-A28C-9E9011555A51}" presName="arrowAndChildren" presStyleCnt="0"/>
      <dgm:spPr/>
    </dgm:pt>
    <dgm:pt modelId="{4DCCDA3C-572E-4A82-B870-30618248D0F5}" type="pres">
      <dgm:prSet presAssocID="{865BE519-B937-43D8-A28C-9E9011555A51}" presName="parentTextArrow" presStyleLbl="node1" presStyleIdx="0" presStyleCnt="5"/>
      <dgm:spPr/>
      <dgm:t>
        <a:bodyPr/>
        <a:lstStyle/>
        <a:p>
          <a:endParaRPr lang="en-US"/>
        </a:p>
      </dgm:t>
    </dgm:pt>
    <dgm:pt modelId="{28DC94D2-E2D2-4F22-8FA8-B84330A7C682}" type="pres">
      <dgm:prSet presAssocID="{865BE519-B937-43D8-A28C-9E9011555A51}" presName="arrow" presStyleLbl="node1" presStyleIdx="1" presStyleCnt="5"/>
      <dgm:spPr/>
      <dgm:t>
        <a:bodyPr/>
        <a:lstStyle/>
        <a:p>
          <a:endParaRPr lang="en-US"/>
        </a:p>
      </dgm:t>
    </dgm:pt>
    <dgm:pt modelId="{F17C302F-2E8F-4308-83EC-48AC4D99ED38}" type="pres">
      <dgm:prSet presAssocID="{865BE519-B937-43D8-A28C-9E9011555A51}" presName="descendantArrow" presStyleCnt="0"/>
      <dgm:spPr/>
    </dgm:pt>
    <dgm:pt modelId="{D8107EFB-F36E-4480-9795-6574C32B6498}" type="pres">
      <dgm:prSet presAssocID="{FAC324AB-1C1E-4C1C-B29F-4D1621F055B5}" presName="childTextArrow" presStyleLbl="fgAccFollowNode1" presStyleIdx="1" presStyleCnt="5">
        <dgm:presLayoutVars>
          <dgm:bulletEnabled val="1"/>
        </dgm:presLayoutVars>
      </dgm:prSet>
      <dgm:spPr/>
      <dgm:t>
        <a:bodyPr/>
        <a:lstStyle/>
        <a:p>
          <a:endParaRPr lang="en-US"/>
        </a:p>
      </dgm:t>
    </dgm:pt>
    <dgm:pt modelId="{30F0EE19-F58B-4585-80D8-32EC27EA529F}" type="pres">
      <dgm:prSet presAssocID="{0B00D599-700F-453F-9260-A6FFA9843C88}" presName="sp" presStyleCnt="0"/>
      <dgm:spPr/>
    </dgm:pt>
    <dgm:pt modelId="{62E08478-BDC5-4B11-AA6A-39F6B1F8AD95}" type="pres">
      <dgm:prSet presAssocID="{4929A66D-372D-46A9-95D8-C92CBF77AC0D}" presName="arrowAndChildren" presStyleCnt="0"/>
      <dgm:spPr/>
    </dgm:pt>
    <dgm:pt modelId="{14CEDE9D-4F6C-475E-AA23-90C3412826B1}" type="pres">
      <dgm:prSet presAssocID="{4929A66D-372D-46A9-95D8-C92CBF77AC0D}" presName="parentTextArrow" presStyleLbl="node1" presStyleIdx="1" presStyleCnt="5"/>
      <dgm:spPr/>
      <dgm:t>
        <a:bodyPr/>
        <a:lstStyle/>
        <a:p>
          <a:endParaRPr lang="en-US"/>
        </a:p>
      </dgm:t>
    </dgm:pt>
    <dgm:pt modelId="{779AD714-CEE9-4402-9F90-4C36F4385D32}" type="pres">
      <dgm:prSet presAssocID="{4929A66D-372D-46A9-95D8-C92CBF77AC0D}" presName="arrow" presStyleLbl="node1" presStyleIdx="2" presStyleCnt="5"/>
      <dgm:spPr/>
      <dgm:t>
        <a:bodyPr/>
        <a:lstStyle/>
        <a:p>
          <a:endParaRPr lang="en-US"/>
        </a:p>
      </dgm:t>
    </dgm:pt>
    <dgm:pt modelId="{02DA83E0-3D94-486D-8C52-140B06F9E949}" type="pres">
      <dgm:prSet presAssocID="{4929A66D-372D-46A9-95D8-C92CBF77AC0D}" presName="descendantArrow" presStyleCnt="0"/>
      <dgm:spPr/>
    </dgm:pt>
    <dgm:pt modelId="{1FD91ECC-384B-433F-8519-00F47D1F9BA1}" type="pres">
      <dgm:prSet presAssocID="{F4423373-C1AF-4CE3-BB52-38D5AA79786A}" presName="childTextArrow" presStyleLbl="fgAccFollowNode1" presStyleIdx="2" presStyleCnt="5">
        <dgm:presLayoutVars>
          <dgm:bulletEnabled val="1"/>
        </dgm:presLayoutVars>
      </dgm:prSet>
      <dgm:spPr/>
      <dgm:t>
        <a:bodyPr/>
        <a:lstStyle/>
        <a:p>
          <a:endParaRPr lang="en-US"/>
        </a:p>
      </dgm:t>
    </dgm:pt>
    <dgm:pt modelId="{C1854B0B-6F9B-47E6-84AE-E9B51747A96B}" type="pres">
      <dgm:prSet presAssocID="{CDA82F18-678B-43F8-8EB6-55E0B5CFAB95}" presName="sp" presStyleCnt="0"/>
      <dgm:spPr/>
    </dgm:pt>
    <dgm:pt modelId="{314D85EA-28C3-4210-8FCF-C91F80330FB6}" type="pres">
      <dgm:prSet presAssocID="{6CC1904E-6AB5-4991-A2C8-084BE7E6075F}" presName="arrowAndChildren" presStyleCnt="0"/>
      <dgm:spPr/>
    </dgm:pt>
    <dgm:pt modelId="{806FE370-5B8C-4BC9-93CC-72BDA426E22C}" type="pres">
      <dgm:prSet presAssocID="{6CC1904E-6AB5-4991-A2C8-084BE7E6075F}" presName="parentTextArrow" presStyleLbl="node1" presStyleIdx="2" presStyleCnt="5"/>
      <dgm:spPr/>
      <dgm:t>
        <a:bodyPr/>
        <a:lstStyle/>
        <a:p>
          <a:endParaRPr lang="en-US"/>
        </a:p>
      </dgm:t>
    </dgm:pt>
    <dgm:pt modelId="{191C094D-894A-4F2F-AB73-F9FA39FF86DF}" type="pres">
      <dgm:prSet presAssocID="{6CC1904E-6AB5-4991-A2C8-084BE7E6075F}" presName="arrow" presStyleLbl="node1" presStyleIdx="3" presStyleCnt="5"/>
      <dgm:spPr/>
      <dgm:t>
        <a:bodyPr/>
        <a:lstStyle/>
        <a:p>
          <a:endParaRPr lang="en-US"/>
        </a:p>
      </dgm:t>
    </dgm:pt>
    <dgm:pt modelId="{23671E19-EEA5-4CB4-B97C-97456F1069BD}" type="pres">
      <dgm:prSet presAssocID="{6CC1904E-6AB5-4991-A2C8-084BE7E6075F}" presName="descendantArrow" presStyleCnt="0"/>
      <dgm:spPr/>
    </dgm:pt>
    <dgm:pt modelId="{D385BA98-C7D6-4040-9203-B046BC726FA3}" type="pres">
      <dgm:prSet presAssocID="{E6CE681B-FB1B-4D9A-9195-B19C4E73A5B1}" presName="childTextArrow" presStyleLbl="fgAccFollowNode1" presStyleIdx="3" presStyleCnt="5">
        <dgm:presLayoutVars>
          <dgm:bulletEnabled val="1"/>
        </dgm:presLayoutVars>
      </dgm:prSet>
      <dgm:spPr/>
      <dgm:t>
        <a:bodyPr/>
        <a:lstStyle/>
        <a:p>
          <a:endParaRPr lang="en-US"/>
        </a:p>
      </dgm:t>
    </dgm:pt>
    <dgm:pt modelId="{4A1288ED-7A4B-4992-804F-48DCA85A1F9A}" type="pres">
      <dgm:prSet presAssocID="{2786BA11-E443-451A-BAC1-D64225AECBB5}" presName="sp" presStyleCnt="0"/>
      <dgm:spPr/>
    </dgm:pt>
    <dgm:pt modelId="{20A8041A-8CD6-4272-802E-1797199DAB0C}" type="pres">
      <dgm:prSet presAssocID="{CA47909A-FF37-4039-9999-21755FB338C3}" presName="arrowAndChildren" presStyleCnt="0"/>
      <dgm:spPr/>
    </dgm:pt>
    <dgm:pt modelId="{7DFDF10B-00FC-4B0A-99DD-24F21B199021}" type="pres">
      <dgm:prSet presAssocID="{CA47909A-FF37-4039-9999-21755FB338C3}" presName="parentTextArrow" presStyleLbl="node1" presStyleIdx="3" presStyleCnt="5"/>
      <dgm:spPr/>
      <dgm:t>
        <a:bodyPr/>
        <a:lstStyle/>
        <a:p>
          <a:endParaRPr lang="en-US"/>
        </a:p>
      </dgm:t>
    </dgm:pt>
    <dgm:pt modelId="{12FD8CDB-F7D7-4330-A2AF-F3B6E96EFC78}" type="pres">
      <dgm:prSet presAssocID="{CA47909A-FF37-4039-9999-21755FB338C3}" presName="arrow" presStyleLbl="node1" presStyleIdx="4" presStyleCnt="5"/>
      <dgm:spPr/>
      <dgm:t>
        <a:bodyPr/>
        <a:lstStyle/>
        <a:p>
          <a:endParaRPr lang="en-US"/>
        </a:p>
      </dgm:t>
    </dgm:pt>
    <dgm:pt modelId="{2D13BC12-510F-4D4E-90D0-0DBB712DF943}" type="pres">
      <dgm:prSet presAssocID="{CA47909A-FF37-4039-9999-21755FB338C3}" presName="descendantArrow" presStyleCnt="0"/>
      <dgm:spPr/>
    </dgm:pt>
    <dgm:pt modelId="{AD7F4111-ED1B-4485-98D1-ADD8124BA7CA}" type="pres">
      <dgm:prSet presAssocID="{31FDC3C9-EF5A-4633-A883-4669BA284727}" presName="childTextArrow" presStyleLbl="fgAccFollowNode1" presStyleIdx="4" presStyleCnt="5">
        <dgm:presLayoutVars>
          <dgm:bulletEnabled val="1"/>
        </dgm:presLayoutVars>
      </dgm:prSet>
      <dgm:spPr/>
      <dgm:t>
        <a:bodyPr/>
        <a:lstStyle/>
        <a:p>
          <a:endParaRPr lang="en-US"/>
        </a:p>
      </dgm:t>
    </dgm:pt>
  </dgm:ptLst>
  <dgm:cxnLst>
    <dgm:cxn modelId="{9C2F8EDB-7AC5-4F7B-83C3-8A23701B63EB}" type="presOf" srcId="{FF534D99-1360-41F1-861C-E177911AFCD4}" destId="{4B554C96-6BBC-4D36-804B-819C06F7213C}" srcOrd="0" destOrd="0" presId="urn:microsoft.com/office/officeart/2005/8/layout/process4"/>
    <dgm:cxn modelId="{563B0E1E-4762-4093-861A-07CBA7CDB5FC}" type="presOf" srcId="{1576A06C-A792-4B26-A23C-09D8B5CF6C8C}" destId="{6FFB1217-3981-4AB2-8AFE-86CB06122E5C}" srcOrd="0" destOrd="0" presId="urn:microsoft.com/office/officeart/2005/8/layout/process4"/>
    <dgm:cxn modelId="{8ADDFF6C-1733-460D-BA03-F2CF40DED599}" type="presOf" srcId="{8AF55F33-BE12-4C22-B303-26B2A6652E53}" destId="{CDED6016-4A86-4FA6-8C98-601D0FFD958F}" srcOrd="0" destOrd="0" presId="urn:microsoft.com/office/officeart/2005/8/layout/process4"/>
    <dgm:cxn modelId="{89AE50F7-74F3-4024-B39A-4E0B6BD3D16F}" srcId="{1576A06C-A792-4B26-A23C-09D8B5CF6C8C}" destId="{4929A66D-372D-46A9-95D8-C92CBF77AC0D}" srcOrd="2" destOrd="0" parTransId="{2994750F-7EBC-4263-9414-B34D66AC2F7E}" sibTransId="{0B00D599-700F-453F-9260-A6FFA9843C88}"/>
    <dgm:cxn modelId="{162EB170-DC34-4DED-9580-B1BE3EA7D7D1}" type="presOf" srcId="{865BE519-B937-43D8-A28C-9E9011555A51}" destId="{28DC94D2-E2D2-4F22-8FA8-B84330A7C682}" srcOrd="1" destOrd="0" presId="urn:microsoft.com/office/officeart/2005/8/layout/process4"/>
    <dgm:cxn modelId="{BC161DFB-FC46-4C6A-862F-BE857F36DA48}" type="presOf" srcId="{E6CE681B-FB1B-4D9A-9195-B19C4E73A5B1}" destId="{D385BA98-C7D6-4040-9203-B046BC726FA3}" srcOrd="0" destOrd="0" presId="urn:microsoft.com/office/officeart/2005/8/layout/process4"/>
    <dgm:cxn modelId="{207BE6D3-F8E2-4FD3-ADBB-14901F768F08}" type="presOf" srcId="{31FDC3C9-EF5A-4633-A883-4669BA284727}" destId="{AD7F4111-ED1B-4485-98D1-ADD8124BA7CA}" srcOrd="0" destOrd="0" presId="urn:microsoft.com/office/officeart/2005/8/layout/process4"/>
    <dgm:cxn modelId="{0C2CF12D-D20E-4F06-BF5D-3CC576945D63}" type="presOf" srcId="{865BE519-B937-43D8-A28C-9E9011555A51}" destId="{4DCCDA3C-572E-4A82-B870-30618248D0F5}" srcOrd="0" destOrd="0" presId="urn:microsoft.com/office/officeart/2005/8/layout/process4"/>
    <dgm:cxn modelId="{BDF488B4-41E7-4947-89D5-7834D3D6CA4A}" type="presOf" srcId="{4929A66D-372D-46A9-95D8-C92CBF77AC0D}" destId="{14CEDE9D-4F6C-475E-AA23-90C3412826B1}" srcOrd="0" destOrd="0" presId="urn:microsoft.com/office/officeart/2005/8/layout/process4"/>
    <dgm:cxn modelId="{CF62F60F-97A8-473A-95F5-336FC5A22A40}" srcId="{6CC1904E-6AB5-4991-A2C8-084BE7E6075F}" destId="{E6CE681B-FB1B-4D9A-9195-B19C4E73A5B1}" srcOrd="0" destOrd="0" parTransId="{4DE126F0-6FF9-43B6-989A-EF0DB6701BA0}" sibTransId="{56E60F18-74DF-42BA-AAFD-2C6DDB543062}"/>
    <dgm:cxn modelId="{06717C21-A20A-495F-AF27-D245E46616BB}" type="presOf" srcId="{FAC324AB-1C1E-4C1C-B29F-4D1621F055B5}" destId="{D8107EFB-F36E-4480-9795-6574C32B6498}" srcOrd="0" destOrd="0" presId="urn:microsoft.com/office/officeart/2005/8/layout/process4"/>
    <dgm:cxn modelId="{92892BA5-300F-429A-90C9-D7084A058802}" srcId="{CA47909A-FF37-4039-9999-21755FB338C3}" destId="{31FDC3C9-EF5A-4633-A883-4669BA284727}" srcOrd="0" destOrd="0" parTransId="{F81AA306-50A8-4760-B0C5-257B2E997112}" sibTransId="{F2A3F6DD-7350-47C9-A94F-790E2E4C9C70}"/>
    <dgm:cxn modelId="{35B8F1B2-DAAB-4D82-987C-F758CEB186F2}" srcId="{865BE519-B937-43D8-A28C-9E9011555A51}" destId="{FAC324AB-1C1E-4C1C-B29F-4D1621F055B5}" srcOrd="0" destOrd="0" parTransId="{F1C50732-DAA9-4579-82F4-67155DE635E5}" sibTransId="{340B131D-B024-4A1A-973D-4875D6A3181B}"/>
    <dgm:cxn modelId="{085296B7-90F2-4665-82D1-CDA7D43E9EDF}" srcId="{8AF55F33-BE12-4C22-B303-26B2A6652E53}" destId="{FF534D99-1360-41F1-861C-E177911AFCD4}" srcOrd="0" destOrd="0" parTransId="{EB8A9A63-FBDA-451F-8545-321C4887E2DE}" sibTransId="{3887C7FD-0FD3-497F-92F2-30CC42E395BB}"/>
    <dgm:cxn modelId="{B3162B2C-5700-4262-8B1C-8856FC09FBD2}" srcId="{4929A66D-372D-46A9-95D8-C92CBF77AC0D}" destId="{F4423373-C1AF-4CE3-BB52-38D5AA79786A}" srcOrd="0" destOrd="0" parTransId="{64FAD90A-49DF-41E9-BC2D-45FCDFA7ADD1}" sibTransId="{0A35CB2A-E96C-4EB8-A40D-A58B75C67DA2}"/>
    <dgm:cxn modelId="{B7D670B7-1CD2-4D66-8848-4680FFADCCC8}" type="presOf" srcId="{6CC1904E-6AB5-4991-A2C8-084BE7E6075F}" destId="{191C094D-894A-4F2F-AB73-F9FA39FF86DF}" srcOrd="1" destOrd="0" presId="urn:microsoft.com/office/officeart/2005/8/layout/process4"/>
    <dgm:cxn modelId="{98060E95-425B-4A45-A4D1-3B04D36ACD92}" type="presOf" srcId="{CA47909A-FF37-4039-9999-21755FB338C3}" destId="{12FD8CDB-F7D7-4330-A2AF-F3B6E96EFC78}" srcOrd="1" destOrd="0" presId="urn:microsoft.com/office/officeart/2005/8/layout/process4"/>
    <dgm:cxn modelId="{6A24168B-BE46-4246-B916-9FBE97B69173}" type="presOf" srcId="{4929A66D-372D-46A9-95D8-C92CBF77AC0D}" destId="{779AD714-CEE9-4402-9F90-4C36F4385D32}" srcOrd="1" destOrd="0" presId="urn:microsoft.com/office/officeart/2005/8/layout/process4"/>
    <dgm:cxn modelId="{EBAB03B6-7976-4C6C-8EAA-307967FDABF0}" srcId="{1576A06C-A792-4B26-A23C-09D8B5CF6C8C}" destId="{8AF55F33-BE12-4C22-B303-26B2A6652E53}" srcOrd="4" destOrd="0" parTransId="{659B91DF-B4CA-4C15-9EC8-77A9783E1A79}" sibTransId="{C23183C0-E437-498F-B9E9-72CF8588FC31}"/>
    <dgm:cxn modelId="{1B5C2F95-0B69-4F37-8A1F-BCAB8ED6B1DD}" srcId="{1576A06C-A792-4B26-A23C-09D8B5CF6C8C}" destId="{6CC1904E-6AB5-4991-A2C8-084BE7E6075F}" srcOrd="1" destOrd="0" parTransId="{9104839A-F389-4C81-BBE4-DD8359572EEC}" sibTransId="{CDA82F18-678B-43F8-8EB6-55E0B5CFAB95}"/>
    <dgm:cxn modelId="{1623314F-A786-4390-9A2D-13B63830EB2D}" type="presOf" srcId="{F4423373-C1AF-4CE3-BB52-38D5AA79786A}" destId="{1FD91ECC-384B-433F-8519-00F47D1F9BA1}" srcOrd="0" destOrd="0" presId="urn:microsoft.com/office/officeart/2005/8/layout/process4"/>
    <dgm:cxn modelId="{FE370F9A-5A8C-4A3E-8CD6-3DC6A664CED9}" type="presOf" srcId="{6CC1904E-6AB5-4991-A2C8-084BE7E6075F}" destId="{806FE370-5B8C-4BC9-93CC-72BDA426E22C}" srcOrd="0" destOrd="0" presId="urn:microsoft.com/office/officeart/2005/8/layout/process4"/>
    <dgm:cxn modelId="{CB2C8408-CE64-4282-BC3F-09688586CDCF}" srcId="{1576A06C-A792-4B26-A23C-09D8B5CF6C8C}" destId="{865BE519-B937-43D8-A28C-9E9011555A51}" srcOrd="3" destOrd="0" parTransId="{BD43AB72-236B-4B95-B21D-59B2EEF83A01}" sibTransId="{68F8C23A-BCB5-44FA-B9F4-5A1685BD7FB4}"/>
    <dgm:cxn modelId="{E308B290-75C6-47E9-828B-BB88BBE96E79}" type="presOf" srcId="{CA47909A-FF37-4039-9999-21755FB338C3}" destId="{7DFDF10B-00FC-4B0A-99DD-24F21B199021}" srcOrd="0" destOrd="0" presId="urn:microsoft.com/office/officeart/2005/8/layout/process4"/>
    <dgm:cxn modelId="{C6450C46-1388-43B4-AE12-CEB2F8BFD6CE}" type="presOf" srcId="{8AF55F33-BE12-4C22-B303-26B2A6652E53}" destId="{BE67BFEC-03F3-40E1-A379-19455F774A73}" srcOrd="1" destOrd="0" presId="urn:microsoft.com/office/officeart/2005/8/layout/process4"/>
    <dgm:cxn modelId="{242E622F-65A5-4E7B-A6DC-24E99C9949B0}" srcId="{1576A06C-A792-4B26-A23C-09D8B5CF6C8C}" destId="{CA47909A-FF37-4039-9999-21755FB338C3}" srcOrd="0" destOrd="0" parTransId="{27571053-A95F-47F6-9E5A-10B65B3CC8C6}" sibTransId="{2786BA11-E443-451A-BAC1-D64225AECBB5}"/>
    <dgm:cxn modelId="{31B4C726-4EF9-42F4-888B-CBDC34EAFA68}" type="presParOf" srcId="{6FFB1217-3981-4AB2-8AFE-86CB06122E5C}" destId="{3332C32B-BBD4-4391-901B-C23AF9BFBA4A}" srcOrd="0" destOrd="0" presId="urn:microsoft.com/office/officeart/2005/8/layout/process4"/>
    <dgm:cxn modelId="{D53013A1-0983-4B35-BD06-D984FFB74C71}" type="presParOf" srcId="{3332C32B-BBD4-4391-901B-C23AF9BFBA4A}" destId="{CDED6016-4A86-4FA6-8C98-601D0FFD958F}" srcOrd="0" destOrd="0" presId="urn:microsoft.com/office/officeart/2005/8/layout/process4"/>
    <dgm:cxn modelId="{8A83332E-B6BB-403C-B062-709DEF8426D4}" type="presParOf" srcId="{3332C32B-BBD4-4391-901B-C23AF9BFBA4A}" destId="{BE67BFEC-03F3-40E1-A379-19455F774A73}" srcOrd="1" destOrd="0" presId="urn:microsoft.com/office/officeart/2005/8/layout/process4"/>
    <dgm:cxn modelId="{D52846AC-B646-4C82-91E5-C62824C658D7}" type="presParOf" srcId="{3332C32B-BBD4-4391-901B-C23AF9BFBA4A}" destId="{2F0E6982-E01F-4ED1-BF88-FB103DFA6E12}" srcOrd="2" destOrd="0" presId="urn:microsoft.com/office/officeart/2005/8/layout/process4"/>
    <dgm:cxn modelId="{31BBD8CD-A4A1-4167-94EE-85A351D5B4ED}" type="presParOf" srcId="{2F0E6982-E01F-4ED1-BF88-FB103DFA6E12}" destId="{4B554C96-6BBC-4D36-804B-819C06F7213C}" srcOrd="0" destOrd="0" presId="urn:microsoft.com/office/officeart/2005/8/layout/process4"/>
    <dgm:cxn modelId="{D7413C51-0F93-420D-9565-56267A18E712}" type="presParOf" srcId="{6FFB1217-3981-4AB2-8AFE-86CB06122E5C}" destId="{75552BA9-9BA6-4494-A2D2-46E228A445AE}" srcOrd="1" destOrd="0" presId="urn:microsoft.com/office/officeart/2005/8/layout/process4"/>
    <dgm:cxn modelId="{93413869-E1E4-4149-9E68-3E86C1269A79}" type="presParOf" srcId="{6FFB1217-3981-4AB2-8AFE-86CB06122E5C}" destId="{DC166AC4-0D65-4704-A7F6-4FF7C6316D0E}" srcOrd="2" destOrd="0" presId="urn:microsoft.com/office/officeart/2005/8/layout/process4"/>
    <dgm:cxn modelId="{E117262B-4986-4074-A871-45C24FC15805}" type="presParOf" srcId="{DC166AC4-0D65-4704-A7F6-4FF7C6316D0E}" destId="{4DCCDA3C-572E-4A82-B870-30618248D0F5}" srcOrd="0" destOrd="0" presId="urn:microsoft.com/office/officeart/2005/8/layout/process4"/>
    <dgm:cxn modelId="{9F18647B-F885-4FB9-8542-B5E4BFD0C12E}" type="presParOf" srcId="{DC166AC4-0D65-4704-A7F6-4FF7C6316D0E}" destId="{28DC94D2-E2D2-4F22-8FA8-B84330A7C682}" srcOrd="1" destOrd="0" presId="urn:microsoft.com/office/officeart/2005/8/layout/process4"/>
    <dgm:cxn modelId="{AD273890-178E-490E-8AA4-DF090E5BCBD0}" type="presParOf" srcId="{DC166AC4-0D65-4704-A7F6-4FF7C6316D0E}" destId="{F17C302F-2E8F-4308-83EC-48AC4D99ED38}" srcOrd="2" destOrd="0" presId="urn:microsoft.com/office/officeart/2005/8/layout/process4"/>
    <dgm:cxn modelId="{44DB3FB6-3C09-426E-9041-15C78C77BB6F}" type="presParOf" srcId="{F17C302F-2E8F-4308-83EC-48AC4D99ED38}" destId="{D8107EFB-F36E-4480-9795-6574C32B6498}" srcOrd="0" destOrd="0" presId="urn:microsoft.com/office/officeart/2005/8/layout/process4"/>
    <dgm:cxn modelId="{431CF5FE-07E9-4844-84B6-B14DBE9AA564}" type="presParOf" srcId="{6FFB1217-3981-4AB2-8AFE-86CB06122E5C}" destId="{30F0EE19-F58B-4585-80D8-32EC27EA529F}" srcOrd="3" destOrd="0" presId="urn:microsoft.com/office/officeart/2005/8/layout/process4"/>
    <dgm:cxn modelId="{27BAB4B4-548A-425A-BC42-958A4FBE76CD}" type="presParOf" srcId="{6FFB1217-3981-4AB2-8AFE-86CB06122E5C}" destId="{62E08478-BDC5-4B11-AA6A-39F6B1F8AD95}" srcOrd="4" destOrd="0" presId="urn:microsoft.com/office/officeart/2005/8/layout/process4"/>
    <dgm:cxn modelId="{EF280A8F-8EDD-4631-A58D-FC6CF3CF8E69}" type="presParOf" srcId="{62E08478-BDC5-4B11-AA6A-39F6B1F8AD95}" destId="{14CEDE9D-4F6C-475E-AA23-90C3412826B1}" srcOrd="0" destOrd="0" presId="urn:microsoft.com/office/officeart/2005/8/layout/process4"/>
    <dgm:cxn modelId="{CA6B488F-3D31-4A83-B046-271142980B22}" type="presParOf" srcId="{62E08478-BDC5-4B11-AA6A-39F6B1F8AD95}" destId="{779AD714-CEE9-4402-9F90-4C36F4385D32}" srcOrd="1" destOrd="0" presId="urn:microsoft.com/office/officeart/2005/8/layout/process4"/>
    <dgm:cxn modelId="{35AED0F1-B779-4A94-A6E9-EC1B639702F3}" type="presParOf" srcId="{62E08478-BDC5-4B11-AA6A-39F6B1F8AD95}" destId="{02DA83E0-3D94-486D-8C52-140B06F9E949}" srcOrd="2" destOrd="0" presId="urn:microsoft.com/office/officeart/2005/8/layout/process4"/>
    <dgm:cxn modelId="{A5AC312E-24EF-4CE4-992C-C21FA019B7A9}" type="presParOf" srcId="{02DA83E0-3D94-486D-8C52-140B06F9E949}" destId="{1FD91ECC-384B-433F-8519-00F47D1F9BA1}" srcOrd="0" destOrd="0" presId="urn:microsoft.com/office/officeart/2005/8/layout/process4"/>
    <dgm:cxn modelId="{EC05A141-8AE2-4B7B-9EFD-F2DF9EF93EF5}" type="presParOf" srcId="{6FFB1217-3981-4AB2-8AFE-86CB06122E5C}" destId="{C1854B0B-6F9B-47E6-84AE-E9B51747A96B}" srcOrd="5" destOrd="0" presId="urn:microsoft.com/office/officeart/2005/8/layout/process4"/>
    <dgm:cxn modelId="{2FBADF97-0003-4299-992E-1331E2CA2C25}" type="presParOf" srcId="{6FFB1217-3981-4AB2-8AFE-86CB06122E5C}" destId="{314D85EA-28C3-4210-8FCF-C91F80330FB6}" srcOrd="6" destOrd="0" presId="urn:microsoft.com/office/officeart/2005/8/layout/process4"/>
    <dgm:cxn modelId="{53598320-E52E-4F21-9F07-DE9FB3423A71}" type="presParOf" srcId="{314D85EA-28C3-4210-8FCF-C91F80330FB6}" destId="{806FE370-5B8C-4BC9-93CC-72BDA426E22C}" srcOrd="0" destOrd="0" presId="urn:microsoft.com/office/officeart/2005/8/layout/process4"/>
    <dgm:cxn modelId="{D1D22874-C900-4AF6-873E-C433C6A39216}" type="presParOf" srcId="{314D85EA-28C3-4210-8FCF-C91F80330FB6}" destId="{191C094D-894A-4F2F-AB73-F9FA39FF86DF}" srcOrd="1" destOrd="0" presId="urn:microsoft.com/office/officeart/2005/8/layout/process4"/>
    <dgm:cxn modelId="{E303490F-94D5-4F3F-AC02-B280242D80D8}" type="presParOf" srcId="{314D85EA-28C3-4210-8FCF-C91F80330FB6}" destId="{23671E19-EEA5-4CB4-B97C-97456F1069BD}" srcOrd="2" destOrd="0" presId="urn:microsoft.com/office/officeart/2005/8/layout/process4"/>
    <dgm:cxn modelId="{D4F896F6-4B78-4621-B4E3-EFCE88C1BE4B}" type="presParOf" srcId="{23671E19-EEA5-4CB4-B97C-97456F1069BD}" destId="{D385BA98-C7D6-4040-9203-B046BC726FA3}" srcOrd="0" destOrd="0" presId="urn:microsoft.com/office/officeart/2005/8/layout/process4"/>
    <dgm:cxn modelId="{48BE0899-857D-4BAE-A561-AD4F71467AAB}" type="presParOf" srcId="{6FFB1217-3981-4AB2-8AFE-86CB06122E5C}" destId="{4A1288ED-7A4B-4992-804F-48DCA85A1F9A}" srcOrd="7" destOrd="0" presId="urn:microsoft.com/office/officeart/2005/8/layout/process4"/>
    <dgm:cxn modelId="{2FAEB8D7-9FFA-4F18-9960-3970C3485885}" type="presParOf" srcId="{6FFB1217-3981-4AB2-8AFE-86CB06122E5C}" destId="{20A8041A-8CD6-4272-802E-1797199DAB0C}" srcOrd="8" destOrd="0" presId="urn:microsoft.com/office/officeart/2005/8/layout/process4"/>
    <dgm:cxn modelId="{03D23E1B-012A-42C2-9461-B9A216A4F47D}" type="presParOf" srcId="{20A8041A-8CD6-4272-802E-1797199DAB0C}" destId="{7DFDF10B-00FC-4B0A-99DD-24F21B199021}" srcOrd="0" destOrd="0" presId="urn:microsoft.com/office/officeart/2005/8/layout/process4"/>
    <dgm:cxn modelId="{F9149F46-0608-4282-8D80-3FCEBE1E9746}" type="presParOf" srcId="{20A8041A-8CD6-4272-802E-1797199DAB0C}" destId="{12FD8CDB-F7D7-4330-A2AF-F3B6E96EFC78}" srcOrd="1" destOrd="0" presId="urn:microsoft.com/office/officeart/2005/8/layout/process4"/>
    <dgm:cxn modelId="{5AAF9AAC-AD7F-4D36-98F9-F7115EEA606F}" type="presParOf" srcId="{20A8041A-8CD6-4272-802E-1797199DAB0C}" destId="{2D13BC12-510F-4D4E-90D0-0DBB712DF943}" srcOrd="2" destOrd="0" presId="urn:microsoft.com/office/officeart/2005/8/layout/process4"/>
    <dgm:cxn modelId="{726DD320-4EAC-45AA-9D40-76AA2E7B7FC8}" type="presParOf" srcId="{2D13BC12-510F-4D4E-90D0-0DBB712DF943}" destId="{AD7F4111-ED1B-4485-98D1-ADD8124BA7CA}" srcOrd="0" destOrd="0" presId="urn:microsoft.com/office/officeart/2005/8/layout/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D9A7847-5215-4995-A4A6-5D0635E2C144}" type="doc">
      <dgm:prSet loTypeId="urn:microsoft.com/office/officeart/2005/8/layout/hierarchy1" loCatId="hierarchy" qsTypeId="urn:microsoft.com/office/officeart/2005/8/quickstyle/simple1" qsCatId="simple" csTypeId="urn:microsoft.com/office/officeart/2005/8/colors/colorful2" csCatId="colorful" phldr="1"/>
      <dgm:spPr/>
      <dgm:t>
        <a:bodyPr/>
        <a:lstStyle/>
        <a:p>
          <a:endParaRPr lang="en-US"/>
        </a:p>
      </dgm:t>
    </dgm:pt>
    <dgm:pt modelId="{CC55B492-3876-4DE8-A839-517535D47207}">
      <dgm:prSet phldrT="[Text]"/>
      <dgm:spPr>
        <a:xfrm>
          <a:off x="1783749" y="97271"/>
          <a:ext cx="908952" cy="57718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Patient Triaged</a:t>
          </a:r>
        </a:p>
      </dgm:t>
    </dgm:pt>
    <dgm:pt modelId="{C5912753-4DB0-4C40-9719-C4AC9A644B60}" type="parTrans" cxnId="{AF5D0D1B-1AFF-4570-AC03-FC4689E25547}">
      <dgm:prSet/>
      <dgm:spPr/>
      <dgm:t>
        <a:bodyPr/>
        <a:lstStyle/>
        <a:p>
          <a:endParaRPr lang="en-US"/>
        </a:p>
      </dgm:t>
    </dgm:pt>
    <dgm:pt modelId="{5158DF67-77E0-4D3E-81F7-C5C4D9F59E32}" type="sibTrans" cxnId="{AF5D0D1B-1AFF-4570-AC03-FC4689E25547}">
      <dgm:prSet/>
      <dgm:spPr/>
      <dgm:t>
        <a:bodyPr/>
        <a:lstStyle/>
        <a:p>
          <a:endParaRPr lang="en-US"/>
        </a:p>
      </dgm:t>
    </dgm:pt>
    <dgm:pt modelId="{815E5434-833F-4A34-8754-3C4B75B7DC49}">
      <dgm:prSet phldrT="[Text]"/>
      <dgm:spPr>
        <a:xfrm>
          <a:off x="3172427" y="938810"/>
          <a:ext cx="908952" cy="577185"/>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Acute presentation: History, Exam, Investigations. Refer Gen Surg 51829</a:t>
          </a:r>
        </a:p>
      </dgm:t>
    </dgm:pt>
    <dgm:pt modelId="{373DB59B-99CC-4850-A356-21CF2BE69A4E}" type="parTrans" cxnId="{56FBD9FD-2355-40DF-B60F-12F8CBC1580D}">
      <dgm:prSet/>
      <dgm:spPr>
        <a:xfrm>
          <a:off x="2137231" y="578511"/>
          <a:ext cx="1388678" cy="264353"/>
        </a:xfrm>
        <a:custGeom>
          <a:avLst/>
          <a:gdLst/>
          <a:ahLst/>
          <a:cxnLst/>
          <a:rect l="0" t="0" r="0" b="0"/>
          <a:pathLst>
            <a:path>
              <a:moveTo>
                <a:pt x="0" y="0"/>
              </a:moveTo>
              <a:lnTo>
                <a:pt x="0" y="180149"/>
              </a:lnTo>
              <a:lnTo>
                <a:pt x="1388678" y="180149"/>
              </a:lnTo>
              <a:lnTo>
                <a:pt x="1388678" y="264353"/>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US"/>
        </a:p>
      </dgm:t>
    </dgm:pt>
    <dgm:pt modelId="{4BA1CD0B-AADC-4FA8-8776-0EAEBE9839DA}" type="sibTrans" cxnId="{56FBD9FD-2355-40DF-B60F-12F8CBC1580D}">
      <dgm:prSet/>
      <dgm:spPr/>
      <dgm:t>
        <a:bodyPr/>
        <a:lstStyle/>
        <a:p>
          <a:endParaRPr lang="en-US"/>
        </a:p>
      </dgm:t>
    </dgm:pt>
    <dgm:pt modelId="{A8D1CE5D-3C72-4D69-A3FF-009403470725}">
      <dgm:prSet phldrT="[Text]"/>
      <dgm:spPr>
        <a:xfrm>
          <a:off x="4283370" y="938810"/>
          <a:ext cx="908952" cy="577185"/>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For stable patients, consider direct admisson. Discuss with Bed manager. </a:t>
          </a:r>
        </a:p>
      </dgm:t>
    </dgm:pt>
    <dgm:pt modelId="{5DF12106-034E-42E8-86E7-331DF2DF9443}" type="parTrans" cxnId="{716906DA-0FB0-4650-8014-5A796AEC855A}">
      <dgm:prSet/>
      <dgm:spPr>
        <a:xfrm>
          <a:off x="4591131" y="578511"/>
          <a:ext cx="91440" cy="264353"/>
        </a:xfrm>
        <a:custGeom>
          <a:avLst/>
          <a:gdLst/>
          <a:ahLst/>
          <a:cxnLst/>
          <a:rect l="0" t="0" r="0" b="0"/>
          <a:pathLst>
            <a:path>
              <a:moveTo>
                <a:pt x="45720" y="0"/>
              </a:moveTo>
              <a:lnTo>
                <a:pt x="45720" y="264353"/>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US"/>
        </a:p>
      </dgm:t>
    </dgm:pt>
    <dgm:pt modelId="{CF6E7931-8258-4F07-AEBA-C68B0DBEC47F}" type="sibTrans" cxnId="{716906DA-0FB0-4650-8014-5A796AEC855A}">
      <dgm:prSet/>
      <dgm:spPr/>
      <dgm:t>
        <a:bodyPr/>
        <a:lstStyle/>
        <a:p>
          <a:endParaRPr lang="en-US"/>
        </a:p>
      </dgm:t>
    </dgm:pt>
    <dgm:pt modelId="{046921A8-18C6-4634-8667-7E8E46F22542}">
      <dgm:prSet phldrT="[Text]"/>
      <dgm:spPr>
        <a:xfrm>
          <a:off x="1506014" y="938810"/>
          <a:ext cx="908952" cy="577185"/>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Trauma Team Alert</a:t>
          </a:r>
        </a:p>
      </dgm:t>
    </dgm:pt>
    <dgm:pt modelId="{188F8075-C25C-41AB-BCAD-50EF0DB7DFAD}" type="parTrans" cxnId="{C06CA5C8-16A6-46C3-9D4B-30E46DA575EF}">
      <dgm:prSet/>
      <dgm:spPr>
        <a:xfrm>
          <a:off x="1859495" y="578511"/>
          <a:ext cx="277735" cy="264353"/>
        </a:xfrm>
        <a:custGeom>
          <a:avLst/>
          <a:gdLst/>
          <a:ahLst/>
          <a:cxnLst/>
          <a:rect l="0" t="0" r="0" b="0"/>
          <a:pathLst>
            <a:path>
              <a:moveTo>
                <a:pt x="277735" y="0"/>
              </a:moveTo>
              <a:lnTo>
                <a:pt x="277735" y="180149"/>
              </a:lnTo>
              <a:lnTo>
                <a:pt x="0" y="180149"/>
              </a:lnTo>
              <a:lnTo>
                <a:pt x="0" y="264353"/>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US"/>
        </a:p>
      </dgm:t>
    </dgm:pt>
    <dgm:pt modelId="{90ED8F00-7B6E-44C9-B0A4-47EBC992219B}" type="sibTrans" cxnId="{C06CA5C8-16A6-46C3-9D4B-30E46DA575EF}">
      <dgm:prSet/>
      <dgm:spPr/>
      <dgm:t>
        <a:bodyPr/>
        <a:lstStyle/>
        <a:p>
          <a:endParaRPr lang="en-US"/>
        </a:p>
      </dgm:t>
    </dgm:pt>
    <dgm:pt modelId="{EAF1DE92-1520-4D7C-93A8-C805987717C8}">
      <dgm:prSet phldrT="[Text]"/>
      <dgm:spPr>
        <a:xfrm>
          <a:off x="395071" y="938810"/>
          <a:ext cx="908952" cy="577185"/>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Trauma team Activation</a:t>
          </a:r>
        </a:p>
      </dgm:t>
    </dgm:pt>
    <dgm:pt modelId="{35CB500A-8A6F-4FCD-8DEB-975FA7ADB2EB}" type="parTrans" cxnId="{2C9F97B9-C32D-4338-85F0-6ED42E42210C}">
      <dgm:prSet/>
      <dgm:spPr>
        <a:xfrm>
          <a:off x="748553" y="578511"/>
          <a:ext cx="1388678" cy="264353"/>
        </a:xfrm>
        <a:custGeom>
          <a:avLst/>
          <a:gdLst/>
          <a:ahLst/>
          <a:cxnLst/>
          <a:rect l="0" t="0" r="0" b="0"/>
          <a:pathLst>
            <a:path>
              <a:moveTo>
                <a:pt x="1388678" y="0"/>
              </a:moveTo>
              <a:lnTo>
                <a:pt x="1388678" y="180149"/>
              </a:lnTo>
              <a:lnTo>
                <a:pt x="0" y="180149"/>
              </a:lnTo>
              <a:lnTo>
                <a:pt x="0" y="264353"/>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US"/>
        </a:p>
      </dgm:t>
    </dgm:pt>
    <dgm:pt modelId="{C88136B2-B79E-4C4D-9C48-D7DF6EC5A578}" type="sibTrans" cxnId="{2C9F97B9-C32D-4338-85F0-6ED42E42210C}">
      <dgm:prSet/>
      <dgm:spPr/>
      <dgm:t>
        <a:bodyPr/>
        <a:lstStyle/>
        <a:p>
          <a:endParaRPr lang="en-US"/>
        </a:p>
      </dgm:t>
    </dgm:pt>
    <dgm:pt modelId="{BC3E19E9-A67C-403E-85CD-1A762CAE1555}">
      <dgm:prSet phldrT="[Text]"/>
      <dgm:spPr>
        <a:xfrm>
          <a:off x="1506014" y="1780349"/>
          <a:ext cx="908952" cy="577185"/>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Surg 4 Registrar to attend, altered by swithchboard</a:t>
          </a:r>
        </a:p>
      </dgm:t>
    </dgm:pt>
    <dgm:pt modelId="{DAEC1832-76EC-4A58-8DE3-D8B0FC00BE9D}" type="parTrans" cxnId="{4AE5972F-3558-4A68-935F-7D9E38F1CD37}">
      <dgm:prSet/>
      <dgm:spPr>
        <a:xfrm>
          <a:off x="1813775" y="1420050"/>
          <a:ext cx="91440" cy="264353"/>
        </a:xfrm>
        <a:custGeom>
          <a:avLst/>
          <a:gdLst/>
          <a:ahLst/>
          <a:cxnLst/>
          <a:rect l="0" t="0" r="0" b="0"/>
          <a:pathLst>
            <a:path>
              <a:moveTo>
                <a:pt x="45720" y="0"/>
              </a:moveTo>
              <a:lnTo>
                <a:pt x="45720" y="264353"/>
              </a:lnTo>
            </a:path>
          </a:pathLst>
        </a:custGeo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1ECC62AF-9C62-4A70-A0CB-3560CE028432}" type="sibTrans" cxnId="{4AE5972F-3558-4A68-935F-7D9E38F1CD37}">
      <dgm:prSet/>
      <dgm:spPr/>
      <dgm:t>
        <a:bodyPr/>
        <a:lstStyle/>
        <a:p>
          <a:endParaRPr lang="en-US"/>
        </a:p>
      </dgm:t>
    </dgm:pt>
    <dgm:pt modelId="{682345D1-14B8-443B-B731-4F46B74C4A04}">
      <dgm:prSet phldrT="[Text]"/>
      <dgm:spPr>
        <a:xfrm>
          <a:off x="395071" y="1780349"/>
          <a:ext cx="908952" cy="577185"/>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These are unwell patients. Fellow and registrar alerted by switchboard for immediate attendance. </a:t>
          </a:r>
        </a:p>
      </dgm:t>
    </dgm:pt>
    <dgm:pt modelId="{93FC29DD-8EFE-4EF6-8E0C-781A07CFAB24}" type="parTrans" cxnId="{4F6810D3-E7AD-4B8C-B673-0B192AE2A881}">
      <dgm:prSet/>
      <dgm:spPr>
        <a:xfrm>
          <a:off x="702833" y="1420050"/>
          <a:ext cx="91440" cy="264353"/>
        </a:xfrm>
        <a:custGeom>
          <a:avLst/>
          <a:gdLst/>
          <a:ahLst/>
          <a:cxnLst/>
          <a:rect l="0" t="0" r="0" b="0"/>
          <a:pathLst>
            <a:path>
              <a:moveTo>
                <a:pt x="45720" y="0"/>
              </a:moveTo>
              <a:lnTo>
                <a:pt x="45720" y="264353"/>
              </a:lnTo>
            </a:path>
          </a:pathLst>
        </a:custGeo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D65573FE-5C6B-4B38-BB25-856D2A233981}" type="sibTrans" cxnId="{4F6810D3-E7AD-4B8C-B673-0B192AE2A881}">
      <dgm:prSet/>
      <dgm:spPr/>
      <dgm:t>
        <a:bodyPr/>
        <a:lstStyle/>
        <a:p>
          <a:endParaRPr lang="en-US"/>
        </a:p>
      </dgm:t>
    </dgm:pt>
    <dgm:pt modelId="{5DB4707F-296C-4C78-8BFB-CD700A99AE58}">
      <dgm:prSet phldrT="[Text]"/>
      <dgm:spPr>
        <a:xfrm>
          <a:off x="4283370" y="97271"/>
          <a:ext cx="908952" cy="57718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Community / other hospital referral</a:t>
          </a:r>
        </a:p>
      </dgm:t>
    </dgm:pt>
    <dgm:pt modelId="{5889ACB3-1FE9-407F-B339-A0AE1C3F3D1F}" type="parTrans" cxnId="{FA4D7710-F04E-4EEA-A110-48E5371593B8}">
      <dgm:prSet/>
      <dgm:spPr/>
      <dgm:t>
        <a:bodyPr/>
        <a:lstStyle/>
        <a:p>
          <a:endParaRPr lang="en-US"/>
        </a:p>
      </dgm:t>
    </dgm:pt>
    <dgm:pt modelId="{5059D595-192D-42F3-BA0D-AFA22F796CE8}" type="sibTrans" cxnId="{FA4D7710-F04E-4EEA-A110-48E5371593B8}">
      <dgm:prSet/>
      <dgm:spPr/>
      <dgm:t>
        <a:bodyPr/>
        <a:lstStyle/>
        <a:p>
          <a:endParaRPr lang="en-US"/>
        </a:p>
      </dgm:t>
    </dgm:pt>
    <dgm:pt modelId="{DA9C0552-D620-41A9-B4E4-C27CBB5E3E03}">
      <dgm:prSet phldrT="[Text]"/>
      <dgm:spPr>
        <a:xfrm>
          <a:off x="3727898" y="1780349"/>
          <a:ext cx="908952" cy="577185"/>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Registrar operating (e.g. overnight, and no backup)</a:t>
          </a:r>
        </a:p>
      </dgm:t>
    </dgm:pt>
    <dgm:pt modelId="{407457A3-AC68-4689-83BC-65EA9892BBEF}" type="parTrans" cxnId="{06FCF051-8FE8-4FE9-B255-27CA043858F6}">
      <dgm:prSet/>
      <dgm:spPr>
        <a:xfrm>
          <a:off x="3525909" y="1420050"/>
          <a:ext cx="555471" cy="264353"/>
        </a:xfrm>
        <a:custGeom>
          <a:avLst/>
          <a:gdLst/>
          <a:ahLst/>
          <a:cxnLst/>
          <a:rect l="0" t="0" r="0" b="0"/>
          <a:pathLst>
            <a:path>
              <a:moveTo>
                <a:pt x="0" y="0"/>
              </a:moveTo>
              <a:lnTo>
                <a:pt x="0" y="180149"/>
              </a:lnTo>
              <a:lnTo>
                <a:pt x="555471" y="180149"/>
              </a:lnTo>
              <a:lnTo>
                <a:pt x="555471" y="264353"/>
              </a:lnTo>
            </a:path>
          </a:pathLst>
        </a:custGeo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C5BABEF2-1179-4304-9FE2-2E6501A5E07A}" type="sibTrans" cxnId="{06FCF051-8FE8-4FE9-B255-27CA043858F6}">
      <dgm:prSet/>
      <dgm:spPr/>
      <dgm:t>
        <a:bodyPr/>
        <a:lstStyle/>
        <a:p>
          <a:endParaRPr lang="en-US"/>
        </a:p>
      </dgm:t>
    </dgm:pt>
    <dgm:pt modelId="{2ABC6745-9737-4B48-9659-A8027DA51338}">
      <dgm:prSet phldrT="[Text]"/>
      <dgm:spPr>
        <a:xfrm>
          <a:off x="2616956" y="1780349"/>
          <a:ext cx="908952" cy="577185"/>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Registrar available attend  and admit within one hour</a:t>
          </a:r>
        </a:p>
      </dgm:t>
    </dgm:pt>
    <dgm:pt modelId="{612E53FE-908E-4AEE-AE0B-CB30328930DB}" type="parTrans" cxnId="{BCCDF488-19EF-4F34-9915-1AF18EE36D73}">
      <dgm:prSet/>
      <dgm:spPr>
        <a:xfrm>
          <a:off x="2970438" y="1420050"/>
          <a:ext cx="555471" cy="264353"/>
        </a:xfrm>
        <a:custGeom>
          <a:avLst/>
          <a:gdLst/>
          <a:ahLst/>
          <a:cxnLst/>
          <a:rect l="0" t="0" r="0" b="0"/>
          <a:pathLst>
            <a:path>
              <a:moveTo>
                <a:pt x="555471" y="0"/>
              </a:moveTo>
              <a:lnTo>
                <a:pt x="555471" y="180149"/>
              </a:lnTo>
              <a:lnTo>
                <a:pt x="0" y="180149"/>
              </a:lnTo>
              <a:lnTo>
                <a:pt x="0" y="264353"/>
              </a:lnTo>
            </a:path>
          </a:pathLst>
        </a:custGeo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EA5B31CC-CD87-4952-9547-F75B7AFCD036}" type="sibTrans" cxnId="{BCCDF488-19EF-4F34-9915-1AF18EE36D73}">
      <dgm:prSet/>
      <dgm:spPr/>
      <dgm:t>
        <a:bodyPr/>
        <a:lstStyle/>
        <a:p>
          <a:endParaRPr lang="en-US"/>
        </a:p>
      </dgm:t>
    </dgm:pt>
    <dgm:pt modelId="{ED83BD05-9BB2-49AA-9909-64190B884679}">
      <dgm:prSet phldrT="[Text]"/>
      <dgm:spPr>
        <a:xfrm>
          <a:off x="4283370" y="2621888"/>
          <a:ext cx="908952" cy="57718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ED Access Issues: Senior ED Registrar Review -&gt; Interim orders where safe and agreed by Surgical Registrar(see below 'interim orders')</a:t>
          </a:r>
        </a:p>
      </dgm:t>
    </dgm:pt>
    <dgm:pt modelId="{B6774CCC-B04A-4B97-9CEE-6539E4F20FBF}" type="parTrans" cxnId="{F22F9A64-32CC-43A4-96AB-F5E2E5B52048}">
      <dgm:prSet/>
      <dgm:spPr>
        <a:xfrm>
          <a:off x="4081380" y="2261589"/>
          <a:ext cx="555471" cy="264353"/>
        </a:xfrm>
        <a:custGeom>
          <a:avLst/>
          <a:gdLst/>
          <a:ahLst/>
          <a:cxnLst/>
          <a:rect l="0" t="0" r="0" b="0"/>
          <a:pathLst>
            <a:path>
              <a:moveTo>
                <a:pt x="0" y="0"/>
              </a:moveTo>
              <a:lnTo>
                <a:pt x="0" y="180149"/>
              </a:lnTo>
              <a:lnTo>
                <a:pt x="555471" y="180149"/>
              </a:lnTo>
              <a:lnTo>
                <a:pt x="555471" y="264353"/>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9D9E4CB8-18F6-4C77-A2BF-4E0C60330C5F}" type="sibTrans" cxnId="{F22F9A64-32CC-43A4-96AB-F5E2E5B52048}">
      <dgm:prSet/>
      <dgm:spPr/>
      <dgm:t>
        <a:bodyPr/>
        <a:lstStyle/>
        <a:p>
          <a:endParaRPr lang="en-US"/>
        </a:p>
      </dgm:t>
    </dgm:pt>
    <dgm:pt modelId="{7990DFF0-A1CF-4EBF-8DCC-D47FA27F1F85}">
      <dgm:prSet phldrT="[Text]"/>
      <dgm:spPr>
        <a:xfrm>
          <a:off x="3172427" y="2621888"/>
          <a:ext cx="908952" cy="57718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No ED Access Issues -&gt; attempt to keep patient in ED until review available. </a:t>
          </a:r>
        </a:p>
      </dgm:t>
    </dgm:pt>
    <dgm:pt modelId="{9F03E5F6-E526-41EF-AD0F-054F46007D61}" type="parTrans" cxnId="{9A864458-6C30-4407-94B6-9EEA6AFB11C4}">
      <dgm:prSet/>
      <dgm:spPr>
        <a:xfrm>
          <a:off x="3525909" y="2261589"/>
          <a:ext cx="555471" cy="264353"/>
        </a:xfrm>
        <a:custGeom>
          <a:avLst/>
          <a:gdLst/>
          <a:ahLst/>
          <a:cxnLst/>
          <a:rect l="0" t="0" r="0" b="0"/>
          <a:pathLst>
            <a:path>
              <a:moveTo>
                <a:pt x="555471" y="0"/>
              </a:moveTo>
              <a:lnTo>
                <a:pt x="555471" y="180149"/>
              </a:lnTo>
              <a:lnTo>
                <a:pt x="0" y="180149"/>
              </a:lnTo>
              <a:lnTo>
                <a:pt x="0" y="264353"/>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C8E49DC7-654A-497C-895A-6CB49164B1B4}" type="sibTrans" cxnId="{9A864458-6C30-4407-94B6-9EEA6AFB11C4}">
      <dgm:prSet/>
      <dgm:spPr/>
      <dgm:t>
        <a:bodyPr/>
        <a:lstStyle/>
        <a:p>
          <a:endParaRPr lang="en-US"/>
        </a:p>
      </dgm:t>
    </dgm:pt>
    <dgm:pt modelId="{493322F4-14FC-4F7E-9D13-0E64F0B1835B}" type="pres">
      <dgm:prSet presAssocID="{ED9A7847-5215-4995-A4A6-5D0635E2C144}" presName="hierChild1" presStyleCnt="0">
        <dgm:presLayoutVars>
          <dgm:chPref val="1"/>
          <dgm:dir/>
          <dgm:animOne val="branch"/>
          <dgm:animLvl val="lvl"/>
          <dgm:resizeHandles/>
        </dgm:presLayoutVars>
      </dgm:prSet>
      <dgm:spPr/>
      <dgm:t>
        <a:bodyPr/>
        <a:lstStyle/>
        <a:p>
          <a:endParaRPr lang="en-US"/>
        </a:p>
      </dgm:t>
    </dgm:pt>
    <dgm:pt modelId="{1C47CECF-B40B-4DC4-9023-03C3B0667F13}" type="pres">
      <dgm:prSet presAssocID="{CC55B492-3876-4DE8-A839-517535D47207}" presName="hierRoot1" presStyleCnt="0"/>
      <dgm:spPr/>
    </dgm:pt>
    <dgm:pt modelId="{693382D6-6D3E-4491-8AF1-1795B5F13A42}" type="pres">
      <dgm:prSet presAssocID="{CC55B492-3876-4DE8-A839-517535D47207}" presName="composite" presStyleCnt="0"/>
      <dgm:spPr/>
    </dgm:pt>
    <dgm:pt modelId="{62584E89-A73F-45B3-96A2-E7D9859B0456}" type="pres">
      <dgm:prSet presAssocID="{CC55B492-3876-4DE8-A839-517535D47207}" presName="background" presStyleLbl="node0" presStyleIdx="0" presStyleCnt="2"/>
      <dgm:spPr>
        <a:xfrm>
          <a:off x="1682754" y="1326"/>
          <a:ext cx="908952" cy="57718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68CDCAA-85FA-44A6-9240-04F82403F5E8}" type="pres">
      <dgm:prSet presAssocID="{CC55B492-3876-4DE8-A839-517535D47207}" presName="text" presStyleLbl="fgAcc0" presStyleIdx="0" presStyleCnt="2">
        <dgm:presLayoutVars>
          <dgm:chPref val="3"/>
        </dgm:presLayoutVars>
      </dgm:prSet>
      <dgm:spPr/>
      <dgm:t>
        <a:bodyPr/>
        <a:lstStyle/>
        <a:p>
          <a:endParaRPr lang="en-US"/>
        </a:p>
      </dgm:t>
    </dgm:pt>
    <dgm:pt modelId="{48E57162-E5D3-446D-8B57-BFCE858320BF}" type="pres">
      <dgm:prSet presAssocID="{CC55B492-3876-4DE8-A839-517535D47207}" presName="hierChild2" presStyleCnt="0"/>
      <dgm:spPr/>
    </dgm:pt>
    <dgm:pt modelId="{70F08A1E-4DCC-4725-92A9-E51B092ABE30}" type="pres">
      <dgm:prSet presAssocID="{35CB500A-8A6F-4FCD-8DEB-975FA7ADB2EB}" presName="Name10" presStyleLbl="parChTrans1D2" presStyleIdx="0" presStyleCnt="4"/>
      <dgm:spPr/>
      <dgm:t>
        <a:bodyPr/>
        <a:lstStyle/>
        <a:p>
          <a:endParaRPr lang="en-US"/>
        </a:p>
      </dgm:t>
    </dgm:pt>
    <dgm:pt modelId="{0B9258E9-1E44-49E4-B24B-AB2575E98727}" type="pres">
      <dgm:prSet presAssocID="{EAF1DE92-1520-4D7C-93A8-C805987717C8}" presName="hierRoot2" presStyleCnt="0"/>
      <dgm:spPr/>
    </dgm:pt>
    <dgm:pt modelId="{AD426EB8-A190-40BB-9B9E-DAF89D649AC4}" type="pres">
      <dgm:prSet presAssocID="{EAF1DE92-1520-4D7C-93A8-C805987717C8}" presName="composite2" presStyleCnt="0"/>
      <dgm:spPr/>
    </dgm:pt>
    <dgm:pt modelId="{0A3B7ADC-3B36-480C-9471-3DF1BF1A8D5F}" type="pres">
      <dgm:prSet presAssocID="{EAF1DE92-1520-4D7C-93A8-C805987717C8}" presName="background2" presStyleLbl="node2" presStyleIdx="0" presStyleCnt="4"/>
      <dgm:spPr>
        <a:xfrm>
          <a:off x="294076" y="842865"/>
          <a:ext cx="908952" cy="57718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7BACE61-5911-4209-A27F-23D6F59BAEDE}" type="pres">
      <dgm:prSet presAssocID="{EAF1DE92-1520-4D7C-93A8-C805987717C8}" presName="text2" presStyleLbl="fgAcc2" presStyleIdx="0" presStyleCnt="4">
        <dgm:presLayoutVars>
          <dgm:chPref val="3"/>
        </dgm:presLayoutVars>
      </dgm:prSet>
      <dgm:spPr/>
      <dgm:t>
        <a:bodyPr/>
        <a:lstStyle/>
        <a:p>
          <a:endParaRPr lang="en-US"/>
        </a:p>
      </dgm:t>
    </dgm:pt>
    <dgm:pt modelId="{7A53B4D1-4F49-4F8F-A7BD-4D402E9D4764}" type="pres">
      <dgm:prSet presAssocID="{EAF1DE92-1520-4D7C-93A8-C805987717C8}" presName="hierChild3" presStyleCnt="0"/>
      <dgm:spPr/>
    </dgm:pt>
    <dgm:pt modelId="{927B5A7F-F1A7-49CE-9375-AC4A330BE1C0}" type="pres">
      <dgm:prSet presAssocID="{93FC29DD-8EFE-4EF6-8E0C-781A07CFAB24}" presName="Name17" presStyleLbl="parChTrans1D3" presStyleIdx="0" presStyleCnt="4"/>
      <dgm:spPr/>
      <dgm:t>
        <a:bodyPr/>
        <a:lstStyle/>
        <a:p>
          <a:endParaRPr lang="en-US"/>
        </a:p>
      </dgm:t>
    </dgm:pt>
    <dgm:pt modelId="{EE48FAD3-64F7-4FB3-A551-179A9613858E}" type="pres">
      <dgm:prSet presAssocID="{682345D1-14B8-443B-B731-4F46B74C4A04}" presName="hierRoot3" presStyleCnt="0"/>
      <dgm:spPr/>
    </dgm:pt>
    <dgm:pt modelId="{7CD2D692-2F85-4A0D-931F-FFBC65D5705F}" type="pres">
      <dgm:prSet presAssocID="{682345D1-14B8-443B-B731-4F46B74C4A04}" presName="composite3" presStyleCnt="0"/>
      <dgm:spPr/>
    </dgm:pt>
    <dgm:pt modelId="{6E157E55-1020-476C-9B15-FDE38F1BFD1B}" type="pres">
      <dgm:prSet presAssocID="{682345D1-14B8-443B-B731-4F46B74C4A04}" presName="background3" presStyleLbl="node3" presStyleIdx="0" presStyleCnt="4"/>
      <dgm:spPr>
        <a:xfrm>
          <a:off x="294076" y="1684404"/>
          <a:ext cx="908952" cy="577185"/>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25C690C-66F5-4B0F-81DB-75421D60BF10}" type="pres">
      <dgm:prSet presAssocID="{682345D1-14B8-443B-B731-4F46B74C4A04}" presName="text3" presStyleLbl="fgAcc3" presStyleIdx="0" presStyleCnt="4">
        <dgm:presLayoutVars>
          <dgm:chPref val="3"/>
        </dgm:presLayoutVars>
      </dgm:prSet>
      <dgm:spPr/>
      <dgm:t>
        <a:bodyPr/>
        <a:lstStyle/>
        <a:p>
          <a:endParaRPr lang="en-US"/>
        </a:p>
      </dgm:t>
    </dgm:pt>
    <dgm:pt modelId="{68F21722-33A2-4BAF-AE18-27923B4E03AC}" type="pres">
      <dgm:prSet presAssocID="{682345D1-14B8-443B-B731-4F46B74C4A04}" presName="hierChild4" presStyleCnt="0"/>
      <dgm:spPr/>
    </dgm:pt>
    <dgm:pt modelId="{1E4E331A-5781-4FAE-B51E-CEB46116C5A7}" type="pres">
      <dgm:prSet presAssocID="{188F8075-C25C-41AB-BCAD-50EF0DB7DFAD}" presName="Name10" presStyleLbl="parChTrans1D2" presStyleIdx="1" presStyleCnt="4"/>
      <dgm:spPr/>
      <dgm:t>
        <a:bodyPr/>
        <a:lstStyle/>
        <a:p>
          <a:endParaRPr lang="en-US"/>
        </a:p>
      </dgm:t>
    </dgm:pt>
    <dgm:pt modelId="{F3BC1278-FD81-47A0-8F87-23154BB5BF18}" type="pres">
      <dgm:prSet presAssocID="{046921A8-18C6-4634-8667-7E8E46F22542}" presName="hierRoot2" presStyleCnt="0"/>
      <dgm:spPr/>
    </dgm:pt>
    <dgm:pt modelId="{FC007A55-9DAC-4A87-8B32-3363B80EB237}" type="pres">
      <dgm:prSet presAssocID="{046921A8-18C6-4634-8667-7E8E46F22542}" presName="composite2" presStyleCnt="0"/>
      <dgm:spPr/>
    </dgm:pt>
    <dgm:pt modelId="{E0545953-FAC8-49AB-B5F5-6D301C9E1F6E}" type="pres">
      <dgm:prSet presAssocID="{046921A8-18C6-4634-8667-7E8E46F22542}" presName="background2" presStyleLbl="node2" presStyleIdx="1" presStyleCnt="4"/>
      <dgm:spPr>
        <a:xfrm>
          <a:off x="1405019" y="842865"/>
          <a:ext cx="908952" cy="57718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5CFF1B4-420A-4054-8171-1AD54CCE129C}" type="pres">
      <dgm:prSet presAssocID="{046921A8-18C6-4634-8667-7E8E46F22542}" presName="text2" presStyleLbl="fgAcc2" presStyleIdx="1" presStyleCnt="4">
        <dgm:presLayoutVars>
          <dgm:chPref val="3"/>
        </dgm:presLayoutVars>
      </dgm:prSet>
      <dgm:spPr/>
      <dgm:t>
        <a:bodyPr/>
        <a:lstStyle/>
        <a:p>
          <a:endParaRPr lang="en-US"/>
        </a:p>
      </dgm:t>
    </dgm:pt>
    <dgm:pt modelId="{A61AF9DF-2D1D-4A70-981A-90202F685BD8}" type="pres">
      <dgm:prSet presAssocID="{046921A8-18C6-4634-8667-7E8E46F22542}" presName="hierChild3" presStyleCnt="0"/>
      <dgm:spPr/>
    </dgm:pt>
    <dgm:pt modelId="{D5B79F8B-816E-4EA9-A9AB-2FAA164DC936}" type="pres">
      <dgm:prSet presAssocID="{DAEC1832-76EC-4A58-8DE3-D8B0FC00BE9D}" presName="Name17" presStyleLbl="parChTrans1D3" presStyleIdx="1" presStyleCnt="4"/>
      <dgm:spPr/>
      <dgm:t>
        <a:bodyPr/>
        <a:lstStyle/>
        <a:p>
          <a:endParaRPr lang="en-US"/>
        </a:p>
      </dgm:t>
    </dgm:pt>
    <dgm:pt modelId="{457372CB-C3B0-46CD-9931-CD1901EBB693}" type="pres">
      <dgm:prSet presAssocID="{BC3E19E9-A67C-403E-85CD-1A762CAE1555}" presName="hierRoot3" presStyleCnt="0"/>
      <dgm:spPr/>
    </dgm:pt>
    <dgm:pt modelId="{FBB9812A-AB79-4797-B29C-B12533EE31D3}" type="pres">
      <dgm:prSet presAssocID="{BC3E19E9-A67C-403E-85CD-1A762CAE1555}" presName="composite3" presStyleCnt="0"/>
      <dgm:spPr/>
    </dgm:pt>
    <dgm:pt modelId="{950B812F-89F6-426D-86C7-4B517B332BE3}" type="pres">
      <dgm:prSet presAssocID="{BC3E19E9-A67C-403E-85CD-1A762CAE1555}" presName="background3" presStyleLbl="node3" presStyleIdx="1" presStyleCnt="4"/>
      <dgm:spPr>
        <a:xfrm>
          <a:off x="1405019" y="1684404"/>
          <a:ext cx="908952" cy="577185"/>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3468326-F3CC-467C-BE34-AB8503CD6D99}" type="pres">
      <dgm:prSet presAssocID="{BC3E19E9-A67C-403E-85CD-1A762CAE1555}" presName="text3" presStyleLbl="fgAcc3" presStyleIdx="1" presStyleCnt="4">
        <dgm:presLayoutVars>
          <dgm:chPref val="3"/>
        </dgm:presLayoutVars>
      </dgm:prSet>
      <dgm:spPr/>
      <dgm:t>
        <a:bodyPr/>
        <a:lstStyle/>
        <a:p>
          <a:endParaRPr lang="en-US"/>
        </a:p>
      </dgm:t>
    </dgm:pt>
    <dgm:pt modelId="{F879D702-95ED-4FD7-AFED-2651CE8020BC}" type="pres">
      <dgm:prSet presAssocID="{BC3E19E9-A67C-403E-85CD-1A762CAE1555}" presName="hierChild4" presStyleCnt="0"/>
      <dgm:spPr/>
    </dgm:pt>
    <dgm:pt modelId="{6B97AD1A-0B5D-4554-9C9F-CB6C0325420E}" type="pres">
      <dgm:prSet presAssocID="{373DB59B-99CC-4850-A356-21CF2BE69A4E}" presName="Name10" presStyleLbl="parChTrans1D2" presStyleIdx="2" presStyleCnt="4"/>
      <dgm:spPr/>
      <dgm:t>
        <a:bodyPr/>
        <a:lstStyle/>
        <a:p>
          <a:endParaRPr lang="en-US"/>
        </a:p>
      </dgm:t>
    </dgm:pt>
    <dgm:pt modelId="{8E73239D-DADC-4EB0-93B0-BF0974C90738}" type="pres">
      <dgm:prSet presAssocID="{815E5434-833F-4A34-8754-3C4B75B7DC49}" presName="hierRoot2" presStyleCnt="0"/>
      <dgm:spPr/>
    </dgm:pt>
    <dgm:pt modelId="{90C75F59-AEAF-4467-8F09-492B0B8A520E}" type="pres">
      <dgm:prSet presAssocID="{815E5434-833F-4A34-8754-3C4B75B7DC49}" presName="composite2" presStyleCnt="0"/>
      <dgm:spPr/>
    </dgm:pt>
    <dgm:pt modelId="{FF0E83A3-DA80-406B-AE5D-5CF7D9EBBB31}" type="pres">
      <dgm:prSet presAssocID="{815E5434-833F-4A34-8754-3C4B75B7DC49}" presName="background2" presStyleLbl="node2" presStyleIdx="2" presStyleCnt="4"/>
      <dgm:spPr>
        <a:xfrm>
          <a:off x="3071432" y="842865"/>
          <a:ext cx="908952" cy="57718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09096CC-A1A1-446C-B439-EB6F75D112F4}" type="pres">
      <dgm:prSet presAssocID="{815E5434-833F-4A34-8754-3C4B75B7DC49}" presName="text2" presStyleLbl="fgAcc2" presStyleIdx="2" presStyleCnt="4">
        <dgm:presLayoutVars>
          <dgm:chPref val="3"/>
        </dgm:presLayoutVars>
      </dgm:prSet>
      <dgm:spPr/>
      <dgm:t>
        <a:bodyPr/>
        <a:lstStyle/>
        <a:p>
          <a:endParaRPr lang="en-US"/>
        </a:p>
      </dgm:t>
    </dgm:pt>
    <dgm:pt modelId="{48DA3C67-672B-4D39-8FCF-8073FDE6F0F6}" type="pres">
      <dgm:prSet presAssocID="{815E5434-833F-4A34-8754-3C4B75B7DC49}" presName="hierChild3" presStyleCnt="0"/>
      <dgm:spPr/>
    </dgm:pt>
    <dgm:pt modelId="{6EA3DCD2-DBEA-44FE-AD3C-9AC32DB35972}" type="pres">
      <dgm:prSet presAssocID="{612E53FE-908E-4AEE-AE0B-CB30328930DB}" presName="Name17" presStyleLbl="parChTrans1D3" presStyleIdx="2" presStyleCnt="4"/>
      <dgm:spPr/>
      <dgm:t>
        <a:bodyPr/>
        <a:lstStyle/>
        <a:p>
          <a:endParaRPr lang="en-US"/>
        </a:p>
      </dgm:t>
    </dgm:pt>
    <dgm:pt modelId="{5CEEBE0E-35F4-4D92-96DA-FEA84FAEA8DC}" type="pres">
      <dgm:prSet presAssocID="{2ABC6745-9737-4B48-9659-A8027DA51338}" presName="hierRoot3" presStyleCnt="0"/>
      <dgm:spPr/>
    </dgm:pt>
    <dgm:pt modelId="{918A34F1-2FBB-4D11-A688-3FB6E6446DFA}" type="pres">
      <dgm:prSet presAssocID="{2ABC6745-9737-4B48-9659-A8027DA51338}" presName="composite3" presStyleCnt="0"/>
      <dgm:spPr/>
    </dgm:pt>
    <dgm:pt modelId="{6654025A-7D77-45D4-A003-9E69D88310C1}" type="pres">
      <dgm:prSet presAssocID="{2ABC6745-9737-4B48-9659-A8027DA51338}" presName="background3" presStyleLbl="node3" presStyleIdx="2" presStyleCnt="4"/>
      <dgm:spPr>
        <a:xfrm>
          <a:off x="2515961" y="1684404"/>
          <a:ext cx="908952" cy="577185"/>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EA19449-0AAD-4FCC-BE2E-815B786B0CB1}" type="pres">
      <dgm:prSet presAssocID="{2ABC6745-9737-4B48-9659-A8027DA51338}" presName="text3" presStyleLbl="fgAcc3" presStyleIdx="2" presStyleCnt="4">
        <dgm:presLayoutVars>
          <dgm:chPref val="3"/>
        </dgm:presLayoutVars>
      </dgm:prSet>
      <dgm:spPr/>
      <dgm:t>
        <a:bodyPr/>
        <a:lstStyle/>
        <a:p>
          <a:endParaRPr lang="en-US"/>
        </a:p>
      </dgm:t>
    </dgm:pt>
    <dgm:pt modelId="{77BB4B1D-1058-4C10-B15C-FECA4FE347A3}" type="pres">
      <dgm:prSet presAssocID="{2ABC6745-9737-4B48-9659-A8027DA51338}" presName="hierChild4" presStyleCnt="0"/>
      <dgm:spPr/>
    </dgm:pt>
    <dgm:pt modelId="{1F24588A-CD45-4978-B344-7351EB652D5B}" type="pres">
      <dgm:prSet presAssocID="{407457A3-AC68-4689-83BC-65EA9892BBEF}" presName="Name17" presStyleLbl="parChTrans1D3" presStyleIdx="3" presStyleCnt="4"/>
      <dgm:spPr/>
      <dgm:t>
        <a:bodyPr/>
        <a:lstStyle/>
        <a:p>
          <a:endParaRPr lang="en-US"/>
        </a:p>
      </dgm:t>
    </dgm:pt>
    <dgm:pt modelId="{6D280985-E80C-4AF6-9C7D-A43E9E49EF0B}" type="pres">
      <dgm:prSet presAssocID="{DA9C0552-D620-41A9-B4E4-C27CBB5E3E03}" presName="hierRoot3" presStyleCnt="0"/>
      <dgm:spPr/>
    </dgm:pt>
    <dgm:pt modelId="{FDF3B5B8-50FC-46A1-9F68-18DD5ACECC00}" type="pres">
      <dgm:prSet presAssocID="{DA9C0552-D620-41A9-B4E4-C27CBB5E3E03}" presName="composite3" presStyleCnt="0"/>
      <dgm:spPr/>
    </dgm:pt>
    <dgm:pt modelId="{E16A6E2F-8145-44C2-95D0-8C7E7406854F}" type="pres">
      <dgm:prSet presAssocID="{DA9C0552-D620-41A9-B4E4-C27CBB5E3E03}" presName="background3" presStyleLbl="node3" presStyleIdx="3" presStyleCnt="4"/>
      <dgm:spPr>
        <a:xfrm>
          <a:off x="3626904" y="1684404"/>
          <a:ext cx="908952" cy="577185"/>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5AE90FD-057E-4667-A3EC-1EB3A06B8CC5}" type="pres">
      <dgm:prSet presAssocID="{DA9C0552-D620-41A9-B4E4-C27CBB5E3E03}" presName="text3" presStyleLbl="fgAcc3" presStyleIdx="3" presStyleCnt="4">
        <dgm:presLayoutVars>
          <dgm:chPref val="3"/>
        </dgm:presLayoutVars>
      </dgm:prSet>
      <dgm:spPr/>
      <dgm:t>
        <a:bodyPr/>
        <a:lstStyle/>
        <a:p>
          <a:endParaRPr lang="en-US"/>
        </a:p>
      </dgm:t>
    </dgm:pt>
    <dgm:pt modelId="{6CC53756-C991-417A-BE42-E3F0EDA332A5}" type="pres">
      <dgm:prSet presAssocID="{DA9C0552-D620-41A9-B4E4-C27CBB5E3E03}" presName="hierChild4" presStyleCnt="0"/>
      <dgm:spPr/>
    </dgm:pt>
    <dgm:pt modelId="{61391AF2-4E5D-4700-9BA8-685282F69422}" type="pres">
      <dgm:prSet presAssocID="{9F03E5F6-E526-41EF-AD0F-054F46007D61}" presName="Name23" presStyleLbl="parChTrans1D4" presStyleIdx="0" presStyleCnt="2"/>
      <dgm:spPr/>
      <dgm:t>
        <a:bodyPr/>
        <a:lstStyle/>
        <a:p>
          <a:endParaRPr lang="en-US"/>
        </a:p>
      </dgm:t>
    </dgm:pt>
    <dgm:pt modelId="{99B2FDBF-3FD9-4348-A839-DB547F9E49EF}" type="pres">
      <dgm:prSet presAssocID="{7990DFF0-A1CF-4EBF-8DCC-D47FA27F1F85}" presName="hierRoot4" presStyleCnt="0"/>
      <dgm:spPr/>
    </dgm:pt>
    <dgm:pt modelId="{E3738F52-59D7-4FFA-801C-ECEE77AB7A09}" type="pres">
      <dgm:prSet presAssocID="{7990DFF0-A1CF-4EBF-8DCC-D47FA27F1F85}" presName="composite4" presStyleCnt="0"/>
      <dgm:spPr/>
    </dgm:pt>
    <dgm:pt modelId="{4AD3ABC7-2AD9-4624-9F47-967264CC7140}" type="pres">
      <dgm:prSet presAssocID="{7990DFF0-A1CF-4EBF-8DCC-D47FA27F1F85}" presName="background4" presStyleLbl="node4" presStyleIdx="0" presStyleCnt="2"/>
      <dgm:spPr>
        <a:xfrm>
          <a:off x="3071432" y="2525943"/>
          <a:ext cx="908952" cy="57718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88DCC54-65D4-4B71-A2D2-AB708A67805E}" type="pres">
      <dgm:prSet presAssocID="{7990DFF0-A1CF-4EBF-8DCC-D47FA27F1F85}" presName="text4" presStyleLbl="fgAcc4" presStyleIdx="0" presStyleCnt="2">
        <dgm:presLayoutVars>
          <dgm:chPref val="3"/>
        </dgm:presLayoutVars>
      </dgm:prSet>
      <dgm:spPr/>
      <dgm:t>
        <a:bodyPr/>
        <a:lstStyle/>
        <a:p>
          <a:endParaRPr lang="en-US"/>
        </a:p>
      </dgm:t>
    </dgm:pt>
    <dgm:pt modelId="{C4573C7C-C381-40A4-9422-66F2CEF25A98}" type="pres">
      <dgm:prSet presAssocID="{7990DFF0-A1CF-4EBF-8DCC-D47FA27F1F85}" presName="hierChild5" presStyleCnt="0"/>
      <dgm:spPr/>
    </dgm:pt>
    <dgm:pt modelId="{370927E9-0DFD-4E0C-8BE4-1CB696D4B3D7}" type="pres">
      <dgm:prSet presAssocID="{B6774CCC-B04A-4B97-9CEE-6539E4F20FBF}" presName="Name23" presStyleLbl="parChTrans1D4" presStyleIdx="1" presStyleCnt="2"/>
      <dgm:spPr/>
      <dgm:t>
        <a:bodyPr/>
        <a:lstStyle/>
        <a:p>
          <a:endParaRPr lang="en-US"/>
        </a:p>
      </dgm:t>
    </dgm:pt>
    <dgm:pt modelId="{ADF91DA1-98DC-401F-92AE-862636528D94}" type="pres">
      <dgm:prSet presAssocID="{ED83BD05-9BB2-49AA-9909-64190B884679}" presName="hierRoot4" presStyleCnt="0"/>
      <dgm:spPr/>
    </dgm:pt>
    <dgm:pt modelId="{428AFAE5-0FE6-4ACC-9C5B-503FBB833369}" type="pres">
      <dgm:prSet presAssocID="{ED83BD05-9BB2-49AA-9909-64190B884679}" presName="composite4" presStyleCnt="0"/>
      <dgm:spPr/>
    </dgm:pt>
    <dgm:pt modelId="{1EED8C2A-1E55-46E2-928A-4C5746061DB5}" type="pres">
      <dgm:prSet presAssocID="{ED83BD05-9BB2-49AA-9909-64190B884679}" presName="background4" presStyleLbl="node4" presStyleIdx="1" presStyleCnt="2"/>
      <dgm:spPr>
        <a:xfrm>
          <a:off x="4182375" y="2525943"/>
          <a:ext cx="908952" cy="57718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37FDE2A-85CF-4942-BDDA-937364A4218C}" type="pres">
      <dgm:prSet presAssocID="{ED83BD05-9BB2-49AA-9909-64190B884679}" presName="text4" presStyleLbl="fgAcc4" presStyleIdx="1" presStyleCnt="2">
        <dgm:presLayoutVars>
          <dgm:chPref val="3"/>
        </dgm:presLayoutVars>
      </dgm:prSet>
      <dgm:spPr/>
      <dgm:t>
        <a:bodyPr/>
        <a:lstStyle/>
        <a:p>
          <a:endParaRPr lang="en-US"/>
        </a:p>
      </dgm:t>
    </dgm:pt>
    <dgm:pt modelId="{876521B8-BA4E-4AFD-B2B8-441328F9068B}" type="pres">
      <dgm:prSet presAssocID="{ED83BD05-9BB2-49AA-9909-64190B884679}" presName="hierChild5" presStyleCnt="0"/>
      <dgm:spPr/>
    </dgm:pt>
    <dgm:pt modelId="{134966D4-82B6-47E0-9346-457670DB3B18}" type="pres">
      <dgm:prSet presAssocID="{5DB4707F-296C-4C78-8BFB-CD700A99AE58}" presName="hierRoot1" presStyleCnt="0"/>
      <dgm:spPr/>
    </dgm:pt>
    <dgm:pt modelId="{5DC44FD2-D182-4961-8909-D7BED5CFB2F4}" type="pres">
      <dgm:prSet presAssocID="{5DB4707F-296C-4C78-8BFB-CD700A99AE58}" presName="composite" presStyleCnt="0"/>
      <dgm:spPr/>
    </dgm:pt>
    <dgm:pt modelId="{3EC0ED9D-8202-4A4F-9B87-F9353C894466}" type="pres">
      <dgm:prSet presAssocID="{5DB4707F-296C-4C78-8BFB-CD700A99AE58}" presName="background" presStyleLbl="node0" presStyleIdx="1" presStyleCnt="2"/>
      <dgm:spPr>
        <a:xfrm>
          <a:off x="4182375" y="1326"/>
          <a:ext cx="908952" cy="57718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D3CE33C-095E-4B2E-B55F-ED20C3EA30EF}" type="pres">
      <dgm:prSet presAssocID="{5DB4707F-296C-4C78-8BFB-CD700A99AE58}" presName="text" presStyleLbl="fgAcc0" presStyleIdx="1" presStyleCnt="2">
        <dgm:presLayoutVars>
          <dgm:chPref val="3"/>
        </dgm:presLayoutVars>
      </dgm:prSet>
      <dgm:spPr/>
      <dgm:t>
        <a:bodyPr/>
        <a:lstStyle/>
        <a:p>
          <a:endParaRPr lang="en-US"/>
        </a:p>
      </dgm:t>
    </dgm:pt>
    <dgm:pt modelId="{86B87C30-0128-4D6C-8C9F-FF3D207D1B22}" type="pres">
      <dgm:prSet presAssocID="{5DB4707F-296C-4C78-8BFB-CD700A99AE58}" presName="hierChild2" presStyleCnt="0"/>
      <dgm:spPr/>
    </dgm:pt>
    <dgm:pt modelId="{F6EB7B94-C8D5-4AC2-8170-9EEB3C28ED13}" type="pres">
      <dgm:prSet presAssocID="{5DF12106-034E-42E8-86E7-331DF2DF9443}" presName="Name10" presStyleLbl="parChTrans1D2" presStyleIdx="3" presStyleCnt="4"/>
      <dgm:spPr/>
      <dgm:t>
        <a:bodyPr/>
        <a:lstStyle/>
        <a:p>
          <a:endParaRPr lang="en-US"/>
        </a:p>
      </dgm:t>
    </dgm:pt>
    <dgm:pt modelId="{EC673634-50B1-4DB9-9A99-74ADCF33CA29}" type="pres">
      <dgm:prSet presAssocID="{A8D1CE5D-3C72-4D69-A3FF-009403470725}" presName="hierRoot2" presStyleCnt="0"/>
      <dgm:spPr/>
    </dgm:pt>
    <dgm:pt modelId="{D4165CA5-95FB-42F5-9C4D-8B4453D2DFF2}" type="pres">
      <dgm:prSet presAssocID="{A8D1CE5D-3C72-4D69-A3FF-009403470725}" presName="composite2" presStyleCnt="0"/>
      <dgm:spPr/>
    </dgm:pt>
    <dgm:pt modelId="{8CEC298C-65F2-48AB-AF59-AF58715DA8CC}" type="pres">
      <dgm:prSet presAssocID="{A8D1CE5D-3C72-4D69-A3FF-009403470725}" presName="background2" presStyleLbl="node2" presStyleIdx="3" presStyleCnt="4"/>
      <dgm:spPr>
        <a:xfrm>
          <a:off x="4182375" y="842865"/>
          <a:ext cx="908952" cy="57718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3F490FF-D31B-4B30-918F-3147B2D5F6F4}" type="pres">
      <dgm:prSet presAssocID="{A8D1CE5D-3C72-4D69-A3FF-009403470725}" presName="text2" presStyleLbl="fgAcc2" presStyleIdx="3" presStyleCnt="4">
        <dgm:presLayoutVars>
          <dgm:chPref val="3"/>
        </dgm:presLayoutVars>
      </dgm:prSet>
      <dgm:spPr/>
      <dgm:t>
        <a:bodyPr/>
        <a:lstStyle/>
        <a:p>
          <a:endParaRPr lang="en-US"/>
        </a:p>
      </dgm:t>
    </dgm:pt>
    <dgm:pt modelId="{B58F7091-2BD6-49C9-B572-E57200973697}" type="pres">
      <dgm:prSet presAssocID="{A8D1CE5D-3C72-4D69-A3FF-009403470725}" presName="hierChild3" presStyleCnt="0"/>
      <dgm:spPr/>
    </dgm:pt>
  </dgm:ptLst>
  <dgm:cxnLst>
    <dgm:cxn modelId="{68395848-D974-42F9-8A78-951F294E2D04}" type="presOf" srcId="{407457A3-AC68-4689-83BC-65EA9892BBEF}" destId="{1F24588A-CD45-4978-B344-7351EB652D5B}" srcOrd="0" destOrd="0" presId="urn:microsoft.com/office/officeart/2005/8/layout/hierarchy1"/>
    <dgm:cxn modelId="{DB3D92B6-6CD9-4F44-935E-13DA28128A44}" type="presOf" srcId="{A8D1CE5D-3C72-4D69-A3FF-009403470725}" destId="{53F490FF-D31B-4B30-918F-3147B2D5F6F4}" srcOrd="0" destOrd="0" presId="urn:microsoft.com/office/officeart/2005/8/layout/hierarchy1"/>
    <dgm:cxn modelId="{06FCF051-8FE8-4FE9-B255-27CA043858F6}" srcId="{815E5434-833F-4A34-8754-3C4B75B7DC49}" destId="{DA9C0552-D620-41A9-B4E4-C27CBB5E3E03}" srcOrd="1" destOrd="0" parTransId="{407457A3-AC68-4689-83BC-65EA9892BBEF}" sibTransId="{C5BABEF2-1179-4304-9FE2-2E6501A5E07A}"/>
    <dgm:cxn modelId="{0920942E-6D98-4195-A622-3653E67C6044}" type="presOf" srcId="{DAEC1832-76EC-4A58-8DE3-D8B0FC00BE9D}" destId="{D5B79F8B-816E-4EA9-A9AB-2FAA164DC936}" srcOrd="0" destOrd="0" presId="urn:microsoft.com/office/officeart/2005/8/layout/hierarchy1"/>
    <dgm:cxn modelId="{716906DA-0FB0-4650-8014-5A796AEC855A}" srcId="{5DB4707F-296C-4C78-8BFB-CD700A99AE58}" destId="{A8D1CE5D-3C72-4D69-A3FF-009403470725}" srcOrd="0" destOrd="0" parTransId="{5DF12106-034E-42E8-86E7-331DF2DF9443}" sibTransId="{CF6E7931-8258-4F07-AEBA-C68B0DBEC47F}"/>
    <dgm:cxn modelId="{4AE5972F-3558-4A68-935F-7D9E38F1CD37}" srcId="{046921A8-18C6-4634-8667-7E8E46F22542}" destId="{BC3E19E9-A67C-403E-85CD-1A762CAE1555}" srcOrd="0" destOrd="0" parTransId="{DAEC1832-76EC-4A58-8DE3-D8B0FC00BE9D}" sibTransId="{1ECC62AF-9C62-4A70-A0CB-3560CE028432}"/>
    <dgm:cxn modelId="{8094F202-654F-4000-9C2A-B7F47A9B28AF}" type="presOf" srcId="{93FC29DD-8EFE-4EF6-8E0C-781A07CFAB24}" destId="{927B5A7F-F1A7-49CE-9375-AC4A330BE1C0}" srcOrd="0" destOrd="0" presId="urn:microsoft.com/office/officeart/2005/8/layout/hierarchy1"/>
    <dgm:cxn modelId="{2F3D1FEB-80EC-4768-A7E4-FD3058E8EBE1}" type="presOf" srcId="{188F8075-C25C-41AB-BCAD-50EF0DB7DFAD}" destId="{1E4E331A-5781-4FAE-B51E-CEB46116C5A7}" srcOrd="0" destOrd="0" presId="urn:microsoft.com/office/officeart/2005/8/layout/hierarchy1"/>
    <dgm:cxn modelId="{60804649-C396-4719-A24A-3AF5283BC566}" type="presOf" srcId="{35CB500A-8A6F-4FCD-8DEB-975FA7ADB2EB}" destId="{70F08A1E-4DCC-4725-92A9-E51B092ABE30}" srcOrd="0" destOrd="0" presId="urn:microsoft.com/office/officeart/2005/8/layout/hierarchy1"/>
    <dgm:cxn modelId="{61812C19-77FE-46CD-890B-72180709D717}" type="presOf" srcId="{2ABC6745-9737-4B48-9659-A8027DA51338}" destId="{DEA19449-0AAD-4FCC-BE2E-815B786B0CB1}" srcOrd="0" destOrd="0" presId="urn:microsoft.com/office/officeart/2005/8/layout/hierarchy1"/>
    <dgm:cxn modelId="{7C888436-5BEB-4C83-9059-B754367DF67B}" type="presOf" srcId="{DA9C0552-D620-41A9-B4E4-C27CBB5E3E03}" destId="{55AE90FD-057E-4667-A3EC-1EB3A06B8CC5}" srcOrd="0" destOrd="0" presId="urn:microsoft.com/office/officeart/2005/8/layout/hierarchy1"/>
    <dgm:cxn modelId="{F555B603-A3CD-4AE1-973A-B93BE19450A5}" type="presOf" srcId="{ED9A7847-5215-4995-A4A6-5D0635E2C144}" destId="{493322F4-14FC-4F7E-9D13-0E64F0B1835B}" srcOrd="0" destOrd="0" presId="urn:microsoft.com/office/officeart/2005/8/layout/hierarchy1"/>
    <dgm:cxn modelId="{D978141A-4E92-4F70-860C-1CD4A3ECF5C1}" type="presOf" srcId="{B6774CCC-B04A-4B97-9CEE-6539E4F20FBF}" destId="{370927E9-0DFD-4E0C-8BE4-1CB696D4B3D7}" srcOrd="0" destOrd="0" presId="urn:microsoft.com/office/officeart/2005/8/layout/hierarchy1"/>
    <dgm:cxn modelId="{BE9B15EE-F0AC-4AC9-8084-E88037E40865}" type="presOf" srcId="{CC55B492-3876-4DE8-A839-517535D47207}" destId="{768CDCAA-85FA-44A6-9240-04F82403F5E8}" srcOrd="0" destOrd="0" presId="urn:microsoft.com/office/officeart/2005/8/layout/hierarchy1"/>
    <dgm:cxn modelId="{5C462877-7EE7-41B9-B3F1-45DDCE75CD8C}" type="presOf" srcId="{5DB4707F-296C-4C78-8BFB-CD700A99AE58}" destId="{5D3CE33C-095E-4B2E-B55F-ED20C3EA30EF}" srcOrd="0" destOrd="0" presId="urn:microsoft.com/office/officeart/2005/8/layout/hierarchy1"/>
    <dgm:cxn modelId="{56FBD9FD-2355-40DF-B60F-12F8CBC1580D}" srcId="{CC55B492-3876-4DE8-A839-517535D47207}" destId="{815E5434-833F-4A34-8754-3C4B75B7DC49}" srcOrd="2" destOrd="0" parTransId="{373DB59B-99CC-4850-A356-21CF2BE69A4E}" sibTransId="{4BA1CD0B-AADC-4FA8-8776-0EAEBE9839DA}"/>
    <dgm:cxn modelId="{C06CA5C8-16A6-46C3-9D4B-30E46DA575EF}" srcId="{CC55B492-3876-4DE8-A839-517535D47207}" destId="{046921A8-18C6-4634-8667-7E8E46F22542}" srcOrd="1" destOrd="0" parTransId="{188F8075-C25C-41AB-BCAD-50EF0DB7DFAD}" sibTransId="{90ED8F00-7B6E-44C9-B0A4-47EBC992219B}"/>
    <dgm:cxn modelId="{2C9F97B9-C32D-4338-85F0-6ED42E42210C}" srcId="{CC55B492-3876-4DE8-A839-517535D47207}" destId="{EAF1DE92-1520-4D7C-93A8-C805987717C8}" srcOrd="0" destOrd="0" parTransId="{35CB500A-8A6F-4FCD-8DEB-975FA7ADB2EB}" sibTransId="{C88136B2-B79E-4C4D-9C48-D7DF6EC5A578}"/>
    <dgm:cxn modelId="{4CEE0F26-0680-42B8-B1ED-C01CA94B306B}" type="presOf" srcId="{ED83BD05-9BB2-49AA-9909-64190B884679}" destId="{937FDE2A-85CF-4942-BDDA-937364A4218C}" srcOrd="0" destOrd="0" presId="urn:microsoft.com/office/officeart/2005/8/layout/hierarchy1"/>
    <dgm:cxn modelId="{FA4D7710-F04E-4EEA-A110-48E5371593B8}" srcId="{ED9A7847-5215-4995-A4A6-5D0635E2C144}" destId="{5DB4707F-296C-4C78-8BFB-CD700A99AE58}" srcOrd="1" destOrd="0" parTransId="{5889ACB3-1FE9-407F-B339-A0AE1C3F3D1F}" sibTransId="{5059D595-192D-42F3-BA0D-AFA22F796CE8}"/>
    <dgm:cxn modelId="{2A4BC9D7-BA20-4FB7-BDA2-76905782163C}" type="presOf" srcId="{BC3E19E9-A67C-403E-85CD-1A762CAE1555}" destId="{03468326-F3CC-467C-BE34-AB8503CD6D99}" srcOrd="0" destOrd="0" presId="urn:microsoft.com/office/officeart/2005/8/layout/hierarchy1"/>
    <dgm:cxn modelId="{66C587BE-293D-4E42-81AE-29A1DDB8694A}" type="presOf" srcId="{5DF12106-034E-42E8-86E7-331DF2DF9443}" destId="{F6EB7B94-C8D5-4AC2-8170-9EEB3C28ED13}" srcOrd="0" destOrd="0" presId="urn:microsoft.com/office/officeart/2005/8/layout/hierarchy1"/>
    <dgm:cxn modelId="{6568EEBE-7EBD-429D-9D9D-DF06315497C5}" type="presOf" srcId="{9F03E5F6-E526-41EF-AD0F-054F46007D61}" destId="{61391AF2-4E5D-4700-9BA8-685282F69422}" srcOrd="0" destOrd="0" presId="urn:microsoft.com/office/officeart/2005/8/layout/hierarchy1"/>
    <dgm:cxn modelId="{11CC7DCB-3111-4BB9-A5EE-406AA86E8212}" type="presOf" srcId="{612E53FE-908E-4AEE-AE0B-CB30328930DB}" destId="{6EA3DCD2-DBEA-44FE-AD3C-9AC32DB35972}" srcOrd="0" destOrd="0" presId="urn:microsoft.com/office/officeart/2005/8/layout/hierarchy1"/>
    <dgm:cxn modelId="{4A418703-1B4D-43DE-86DD-9D81C4EE97DD}" type="presOf" srcId="{EAF1DE92-1520-4D7C-93A8-C805987717C8}" destId="{A7BACE61-5911-4209-A27F-23D6F59BAEDE}" srcOrd="0" destOrd="0" presId="urn:microsoft.com/office/officeart/2005/8/layout/hierarchy1"/>
    <dgm:cxn modelId="{7B3904A7-96BC-4F6D-991A-88CE4A778BD8}" type="presOf" srcId="{682345D1-14B8-443B-B731-4F46B74C4A04}" destId="{425C690C-66F5-4B0F-81DB-75421D60BF10}" srcOrd="0" destOrd="0" presId="urn:microsoft.com/office/officeart/2005/8/layout/hierarchy1"/>
    <dgm:cxn modelId="{BCCDF488-19EF-4F34-9915-1AF18EE36D73}" srcId="{815E5434-833F-4A34-8754-3C4B75B7DC49}" destId="{2ABC6745-9737-4B48-9659-A8027DA51338}" srcOrd="0" destOrd="0" parTransId="{612E53FE-908E-4AEE-AE0B-CB30328930DB}" sibTransId="{EA5B31CC-CD87-4952-9547-F75B7AFCD036}"/>
    <dgm:cxn modelId="{4F6810D3-E7AD-4B8C-B673-0B192AE2A881}" srcId="{EAF1DE92-1520-4D7C-93A8-C805987717C8}" destId="{682345D1-14B8-443B-B731-4F46B74C4A04}" srcOrd="0" destOrd="0" parTransId="{93FC29DD-8EFE-4EF6-8E0C-781A07CFAB24}" sibTransId="{D65573FE-5C6B-4B38-BB25-856D2A233981}"/>
    <dgm:cxn modelId="{3F1D3D36-CC7A-4D2F-9FBE-95AFE0B361F0}" type="presOf" srcId="{373DB59B-99CC-4850-A356-21CF2BE69A4E}" destId="{6B97AD1A-0B5D-4554-9C9F-CB6C0325420E}" srcOrd="0" destOrd="0" presId="urn:microsoft.com/office/officeart/2005/8/layout/hierarchy1"/>
    <dgm:cxn modelId="{B759B106-CB45-402B-9CCB-7E6222C5AC64}" type="presOf" srcId="{815E5434-833F-4A34-8754-3C4B75B7DC49}" destId="{B09096CC-A1A1-446C-B439-EB6F75D112F4}" srcOrd="0" destOrd="0" presId="urn:microsoft.com/office/officeart/2005/8/layout/hierarchy1"/>
    <dgm:cxn modelId="{9A864458-6C30-4407-94B6-9EEA6AFB11C4}" srcId="{DA9C0552-D620-41A9-B4E4-C27CBB5E3E03}" destId="{7990DFF0-A1CF-4EBF-8DCC-D47FA27F1F85}" srcOrd="0" destOrd="0" parTransId="{9F03E5F6-E526-41EF-AD0F-054F46007D61}" sibTransId="{C8E49DC7-654A-497C-895A-6CB49164B1B4}"/>
    <dgm:cxn modelId="{AF5D0D1B-1AFF-4570-AC03-FC4689E25547}" srcId="{ED9A7847-5215-4995-A4A6-5D0635E2C144}" destId="{CC55B492-3876-4DE8-A839-517535D47207}" srcOrd="0" destOrd="0" parTransId="{C5912753-4DB0-4C40-9719-C4AC9A644B60}" sibTransId="{5158DF67-77E0-4D3E-81F7-C5C4D9F59E32}"/>
    <dgm:cxn modelId="{DC2CF88D-DA43-4FA0-8F38-C89DC3DC2189}" type="presOf" srcId="{7990DFF0-A1CF-4EBF-8DCC-D47FA27F1F85}" destId="{788DCC54-65D4-4B71-A2D2-AB708A67805E}" srcOrd="0" destOrd="0" presId="urn:microsoft.com/office/officeart/2005/8/layout/hierarchy1"/>
    <dgm:cxn modelId="{F22F9A64-32CC-43A4-96AB-F5E2E5B52048}" srcId="{DA9C0552-D620-41A9-B4E4-C27CBB5E3E03}" destId="{ED83BD05-9BB2-49AA-9909-64190B884679}" srcOrd="1" destOrd="0" parTransId="{B6774CCC-B04A-4B97-9CEE-6539E4F20FBF}" sibTransId="{9D9E4CB8-18F6-4C77-A2BF-4E0C60330C5F}"/>
    <dgm:cxn modelId="{8FF43AE2-6255-4CC6-B7AD-A766CB92E960}" type="presOf" srcId="{046921A8-18C6-4634-8667-7E8E46F22542}" destId="{A5CFF1B4-420A-4054-8171-1AD54CCE129C}" srcOrd="0" destOrd="0" presId="urn:microsoft.com/office/officeart/2005/8/layout/hierarchy1"/>
    <dgm:cxn modelId="{EA4D30E6-09EF-4612-9061-91611FE169DD}" type="presParOf" srcId="{493322F4-14FC-4F7E-9D13-0E64F0B1835B}" destId="{1C47CECF-B40B-4DC4-9023-03C3B0667F13}" srcOrd="0" destOrd="0" presId="urn:microsoft.com/office/officeart/2005/8/layout/hierarchy1"/>
    <dgm:cxn modelId="{3835C91A-F33D-49A7-8F81-FC3620ABE708}" type="presParOf" srcId="{1C47CECF-B40B-4DC4-9023-03C3B0667F13}" destId="{693382D6-6D3E-4491-8AF1-1795B5F13A42}" srcOrd="0" destOrd="0" presId="urn:microsoft.com/office/officeart/2005/8/layout/hierarchy1"/>
    <dgm:cxn modelId="{8EDCD574-EEE5-4B20-A1E8-BFFA94C4840D}" type="presParOf" srcId="{693382D6-6D3E-4491-8AF1-1795B5F13A42}" destId="{62584E89-A73F-45B3-96A2-E7D9859B0456}" srcOrd="0" destOrd="0" presId="urn:microsoft.com/office/officeart/2005/8/layout/hierarchy1"/>
    <dgm:cxn modelId="{4E592757-7470-4411-AE8A-5BC2BF91FD7C}" type="presParOf" srcId="{693382D6-6D3E-4491-8AF1-1795B5F13A42}" destId="{768CDCAA-85FA-44A6-9240-04F82403F5E8}" srcOrd="1" destOrd="0" presId="urn:microsoft.com/office/officeart/2005/8/layout/hierarchy1"/>
    <dgm:cxn modelId="{DA5610C1-5388-466F-8457-B80274D93E1C}" type="presParOf" srcId="{1C47CECF-B40B-4DC4-9023-03C3B0667F13}" destId="{48E57162-E5D3-446D-8B57-BFCE858320BF}" srcOrd="1" destOrd="0" presId="urn:microsoft.com/office/officeart/2005/8/layout/hierarchy1"/>
    <dgm:cxn modelId="{45B90390-7EEC-4BC6-9516-B4C6D98169EA}" type="presParOf" srcId="{48E57162-E5D3-446D-8B57-BFCE858320BF}" destId="{70F08A1E-4DCC-4725-92A9-E51B092ABE30}" srcOrd="0" destOrd="0" presId="urn:microsoft.com/office/officeart/2005/8/layout/hierarchy1"/>
    <dgm:cxn modelId="{912CE019-FD41-4A05-AA41-EF4CFAFF55C0}" type="presParOf" srcId="{48E57162-E5D3-446D-8B57-BFCE858320BF}" destId="{0B9258E9-1E44-49E4-B24B-AB2575E98727}" srcOrd="1" destOrd="0" presId="urn:microsoft.com/office/officeart/2005/8/layout/hierarchy1"/>
    <dgm:cxn modelId="{DC62A4D0-9274-4051-9637-D9784C062506}" type="presParOf" srcId="{0B9258E9-1E44-49E4-B24B-AB2575E98727}" destId="{AD426EB8-A190-40BB-9B9E-DAF89D649AC4}" srcOrd="0" destOrd="0" presId="urn:microsoft.com/office/officeart/2005/8/layout/hierarchy1"/>
    <dgm:cxn modelId="{259E7C15-61FE-4205-A62A-7098EC78C995}" type="presParOf" srcId="{AD426EB8-A190-40BB-9B9E-DAF89D649AC4}" destId="{0A3B7ADC-3B36-480C-9471-3DF1BF1A8D5F}" srcOrd="0" destOrd="0" presId="urn:microsoft.com/office/officeart/2005/8/layout/hierarchy1"/>
    <dgm:cxn modelId="{D5206221-B415-4AA2-85C5-3029FEAC9999}" type="presParOf" srcId="{AD426EB8-A190-40BB-9B9E-DAF89D649AC4}" destId="{A7BACE61-5911-4209-A27F-23D6F59BAEDE}" srcOrd="1" destOrd="0" presId="urn:microsoft.com/office/officeart/2005/8/layout/hierarchy1"/>
    <dgm:cxn modelId="{1D04CAAB-6D70-445A-8644-DD88749AC9EA}" type="presParOf" srcId="{0B9258E9-1E44-49E4-B24B-AB2575E98727}" destId="{7A53B4D1-4F49-4F8F-A7BD-4D402E9D4764}" srcOrd="1" destOrd="0" presId="urn:microsoft.com/office/officeart/2005/8/layout/hierarchy1"/>
    <dgm:cxn modelId="{4CEEE756-4462-407D-9E6E-77F868AE5A07}" type="presParOf" srcId="{7A53B4D1-4F49-4F8F-A7BD-4D402E9D4764}" destId="{927B5A7F-F1A7-49CE-9375-AC4A330BE1C0}" srcOrd="0" destOrd="0" presId="urn:microsoft.com/office/officeart/2005/8/layout/hierarchy1"/>
    <dgm:cxn modelId="{6B9CCF22-B1BD-4159-894C-26B3255A300A}" type="presParOf" srcId="{7A53B4D1-4F49-4F8F-A7BD-4D402E9D4764}" destId="{EE48FAD3-64F7-4FB3-A551-179A9613858E}" srcOrd="1" destOrd="0" presId="urn:microsoft.com/office/officeart/2005/8/layout/hierarchy1"/>
    <dgm:cxn modelId="{52C55C58-6784-44E8-9B5E-BA0C1347427F}" type="presParOf" srcId="{EE48FAD3-64F7-4FB3-A551-179A9613858E}" destId="{7CD2D692-2F85-4A0D-931F-FFBC65D5705F}" srcOrd="0" destOrd="0" presId="urn:microsoft.com/office/officeart/2005/8/layout/hierarchy1"/>
    <dgm:cxn modelId="{C8EC598B-C7D5-441A-B82C-AF743EDFCA7F}" type="presParOf" srcId="{7CD2D692-2F85-4A0D-931F-FFBC65D5705F}" destId="{6E157E55-1020-476C-9B15-FDE38F1BFD1B}" srcOrd="0" destOrd="0" presId="urn:microsoft.com/office/officeart/2005/8/layout/hierarchy1"/>
    <dgm:cxn modelId="{201220A0-290C-4E3D-845D-83A2A16C1ABA}" type="presParOf" srcId="{7CD2D692-2F85-4A0D-931F-FFBC65D5705F}" destId="{425C690C-66F5-4B0F-81DB-75421D60BF10}" srcOrd="1" destOrd="0" presId="urn:microsoft.com/office/officeart/2005/8/layout/hierarchy1"/>
    <dgm:cxn modelId="{333EB0C9-1FE5-4E3A-BCE7-FB8F38F9B030}" type="presParOf" srcId="{EE48FAD3-64F7-4FB3-A551-179A9613858E}" destId="{68F21722-33A2-4BAF-AE18-27923B4E03AC}" srcOrd="1" destOrd="0" presId="urn:microsoft.com/office/officeart/2005/8/layout/hierarchy1"/>
    <dgm:cxn modelId="{FB3BCDF3-DA8A-46C6-BF7B-D58DA11FFDFB}" type="presParOf" srcId="{48E57162-E5D3-446D-8B57-BFCE858320BF}" destId="{1E4E331A-5781-4FAE-B51E-CEB46116C5A7}" srcOrd="2" destOrd="0" presId="urn:microsoft.com/office/officeart/2005/8/layout/hierarchy1"/>
    <dgm:cxn modelId="{EC1C6184-2E36-415F-8794-C073B278FEB7}" type="presParOf" srcId="{48E57162-E5D3-446D-8B57-BFCE858320BF}" destId="{F3BC1278-FD81-47A0-8F87-23154BB5BF18}" srcOrd="3" destOrd="0" presId="urn:microsoft.com/office/officeart/2005/8/layout/hierarchy1"/>
    <dgm:cxn modelId="{6C0CC42F-78A3-4ED3-994D-2C98503C7888}" type="presParOf" srcId="{F3BC1278-FD81-47A0-8F87-23154BB5BF18}" destId="{FC007A55-9DAC-4A87-8B32-3363B80EB237}" srcOrd="0" destOrd="0" presId="urn:microsoft.com/office/officeart/2005/8/layout/hierarchy1"/>
    <dgm:cxn modelId="{C9F72134-53CE-470B-BF54-1BBEAEDD7EA0}" type="presParOf" srcId="{FC007A55-9DAC-4A87-8B32-3363B80EB237}" destId="{E0545953-FAC8-49AB-B5F5-6D301C9E1F6E}" srcOrd="0" destOrd="0" presId="urn:microsoft.com/office/officeart/2005/8/layout/hierarchy1"/>
    <dgm:cxn modelId="{A716513C-4BAA-4831-B918-DF6ED27A15CF}" type="presParOf" srcId="{FC007A55-9DAC-4A87-8B32-3363B80EB237}" destId="{A5CFF1B4-420A-4054-8171-1AD54CCE129C}" srcOrd="1" destOrd="0" presId="urn:microsoft.com/office/officeart/2005/8/layout/hierarchy1"/>
    <dgm:cxn modelId="{6CC8C77E-818C-4585-9795-9FFB06BABE01}" type="presParOf" srcId="{F3BC1278-FD81-47A0-8F87-23154BB5BF18}" destId="{A61AF9DF-2D1D-4A70-981A-90202F685BD8}" srcOrd="1" destOrd="0" presId="urn:microsoft.com/office/officeart/2005/8/layout/hierarchy1"/>
    <dgm:cxn modelId="{1EF21DC8-8072-4F4B-867F-BD2535F1AE00}" type="presParOf" srcId="{A61AF9DF-2D1D-4A70-981A-90202F685BD8}" destId="{D5B79F8B-816E-4EA9-A9AB-2FAA164DC936}" srcOrd="0" destOrd="0" presId="urn:microsoft.com/office/officeart/2005/8/layout/hierarchy1"/>
    <dgm:cxn modelId="{372599BC-6920-42F8-B745-B9CB4B92D978}" type="presParOf" srcId="{A61AF9DF-2D1D-4A70-981A-90202F685BD8}" destId="{457372CB-C3B0-46CD-9931-CD1901EBB693}" srcOrd="1" destOrd="0" presId="urn:microsoft.com/office/officeart/2005/8/layout/hierarchy1"/>
    <dgm:cxn modelId="{3703AAFB-75CB-4E03-BD47-6D637B0ABA3B}" type="presParOf" srcId="{457372CB-C3B0-46CD-9931-CD1901EBB693}" destId="{FBB9812A-AB79-4797-B29C-B12533EE31D3}" srcOrd="0" destOrd="0" presId="urn:microsoft.com/office/officeart/2005/8/layout/hierarchy1"/>
    <dgm:cxn modelId="{D8AB8F2D-9379-4003-9698-91FB9D2DE441}" type="presParOf" srcId="{FBB9812A-AB79-4797-B29C-B12533EE31D3}" destId="{950B812F-89F6-426D-86C7-4B517B332BE3}" srcOrd="0" destOrd="0" presId="urn:microsoft.com/office/officeart/2005/8/layout/hierarchy1"/>
    <dgm:cxn modelId="{9A87B97D-996B-4C15-80ED-6F3398A3A2E3}" type="presParOf" srcId="{FBB9812A-AB79-4797-B29C-B12533EE31D3}" destId="{03468326-F3CC-467C-BE34-AB8503CD6D99}" srcOrd="1" destOrd="0" presId="urn:microsoft.com/office/officeart/2005/8/layout/hierarchy1"/>
    <dgm:cxn modelId="{99DFBB99-3908-4F4E-8EC0-38B74562CBEE}" type="presParOf" srcId="{457372CB-C3B0-46CD-9931-CD1901EBB693}" destId="{F879D702-95ED-4FD7-AFED-2651CE8020BC}" srcOrd="1" destOrd="0" presId="urn:microsoft.com/office/officeart/2005/8/layout/hierarchy1"/>
    <dgm:cxn modelId="{37DC8553-432C-4ECE-8A19-8C77941F35B8}" type="presParOf" srcId="{48E57162-E5D3-446D-8B57-BFCE858320BF}" destId="{6B97AD1A-0B5D-4554-9C9F-CB6C0325420E}" srcOrd="4" destOrd="0" presId="urn:microsoft.com/office/officeart/2005/8/layout/hierarchy1"/>
    <dgm:cxn modelId="{74C180C9-45C4-4739-B8C4-7C3D90B8ED28}" type="presParOf" srcId="{48E57162-E5D3-446D-8B57-BFCE858320BF}" destId="{8E73239D-DADC-4EB0-93B0-BF0974C90738}" srcOrd="5" destOrd="0" presId="urn:microsoft.com/office/officeart/2005/8/layout/hierarchy1"/>
    <dgm:cxn modelId="{915D490E-9296-4751-9927-329759AE3E5E}" type="presParOf" srcId="{8E73239D-DADC-4EB0-93B0-BF0974C90738}" destId="{90C75F59-AEAF-4467-8F09-492B0B8A520E}" srcOrd="0" destOrd="0" presId="urn:microsoft.com/office/officeart/2005/8/layout/hierarchy1"/>
    <dgm:cxn modelId="{A1FFDA46-CA86-47F6-8495-36B82F4CBD99}" type="presParOf" srcId="{90C75F59-AEAF-4467-8F09-492B0B8A520E}" destId="{FF0E83A3-DA80-406B-AE5D-5CF7D9EBBB31}" srcOrd="0" destOrd="0" presId="urn:microsoft.com/office/officeart/2005/8/layout/hierarchy1"/>
    <dgm:cxn modelId="{AC53A970-5F62-441D-B8C5-9279BF350A14}" type="presParOf" srcId="{90C75F59-AEAF-4467-8F09-492B0B8A520E}" destId="{B09096CC-A1A1-446C-B439-EB6F75D112F4}" srcOrd="1" destOrd="0" presId="urn:microsoft.com/office/officeart/2005/8/layout/hierarchy1"/>
    <dgm:cxn modelId="{2A83AD17-7E38-490B-BD60-F6BB6C4E32C5}" type="presParOf" srcId="{8E73239D-DADC-4EB0-93B0-BF0974C90738}" destId="{48DA3C67-672B-4D39-8FCF-8073FDE6F0F6}" srcOrd="1" destOrd="0" presId="urn:microsoft.com/office/officeart/2005/8/layout/hierarchy1"/>
    <dgm:cxn modelId="{AC86D92D-ECEE-41AE-8570-EE3DFB551F3D}" type="presParOf" srcId="{48DA3C67-672B-4D39-8FCF-8073FDE6F0F6}" destId="{6EA3DCD2-DBEA-44FE-AD3C-9AC32DB35972}" srcOrd="0" destOrd="0" presId="urn:microsoft.com/office/officeart/2005/8/layout/hierarchy1"/>
    <dgm:cxn modelId="{3055FF09-6AC9-4702-BA24-285318ACE06B}" type="presParOf" srcId="{48DA3C67-672B-4D39-8FCF-8073FDE6F0F6}" destId="{5CEEBE0E-35F4-4D92-96DA-FEA84FAEA8DC}" srcOrd="1" destOrd="0" presId="urn:microsoft.com/office/officeart/2005/8/layout/hierarchy1"/>
    <dgm:cxn modelId="{AE36F8C2-12B0-400D-A060-3B0A821451D4}" type="presParOf" srcId="{5CEEBE0E-35F4-4D92-96DA-FEA84FAEA8DC}" destId="{918A34F1-2FBB-4D11-A688-3FB6E6446DFA}" srcOrd="0" destOrd="0" presId="urn:microsoft.com/office/officeart/2005/8/layout/hierarchy1"/>
    <dgm:cxn modelId="{2AA6111B-D90B-465F-8771-192322AFD15F}" type="presParOf" srcId="{918A34F1-2FBB-4D11-A688-3FB6E6446DFA}" destId="{6654025A-7D77-45D4-A003-9E69D88310C1}" srcOrd="0" destOrd="0" presId="urn:microsoft.com/office/officeart/2005/8/layout/hierarchy1"/>
    <dgm:cxn modelId="{E9B139A5-A762-4B42-A868-685339F4EF36}" type="presParOf" srcId="{918A34F1-2FBB-4D11-A688-3FB6E6446DFA}" destId="{DEA19449-0AAD-4FCC-BE2E-815B786B0CB1}" srcOrd="1" destOrd="0" presId="urn:microsoft.com/office/officeart/2005/8/layout/hierarchy1"/>
    <dgm:cxn modelId="{EEEC55D1-E4F6-45EB-937C-A26AF9B0BE7C}" type="presParOf" srcId="{5CEEBE0E-35F4-4D92-96DA-FEA84FAEA8DC}" destId="{77BB4B1D-1058-4C10-B15C-FECA4FE347A3}" srcOrd="1" destOrd="0" presId="urn:microsoft.com/office/officeart/2005/8/layout/hierarchy1"/>
    <dgm:cxn modelId="{F1893455-729C-4FBA-8CCF-4DB7F08080F5}" type="presParOf" srcId="{48DA3C67-672B-4D39-8FCF-8073FDE6F0F6}" destId="{1F24588A-CD45-4978-B344-7351EB652D5B}" srcOrd="2" destOrd="0" presId="urn:microsoft.com/office/officeart/2005/8/layout/hierarchy1"/>
    <dgm:cxn modelId="{94EB8520-315A-4A39-84F6-1921EA9394B3}" type="presParOf" srcId="{48DA3C67-672B-4D39-8FCF-8073FDE6F0F6}" destId="{6D280985-E80C-4AF6-9C7D-A43E9E49EF0B}" srcOrd="3" destOrd="0" presId="urn:microsoft.com/office/officeart/2005/8/layout/hierarchy1"/>
    <dgm:cxn modelId="{6587BBAE-CA1B-4C16-95EA-41638388CA17}" type="presParOf" srcId="{6D280985-E80C-4AF6-9C7D-A43E9E49EF0B}" destId="{FDF3B5B8-50FC-46A1-9F68-18DD5ACECC00}" srcOrd="0" destOrd="0" presId="urn:microsoft.com/office/officeart/2005/8/layout/hierarchy1"/>
    <dgm:cxn modelId="{63F98E92-F017-4543-BB9C-160FE0647586}" type="presParOf" srcId="{FDF3B5B8-50FC-46A1-9F68-18DD5ACECC00}" destId="{E16A6E2F-8145-44C2-95D0-8C7E7406854F}" srcOrd="0" destOrd="0" presId="urn:microsoft.com/office/officeart/2005/8/layout/hierarchy1"/>
    <dgm:cxn modelId="{BB97D7D8-1EE4-4C3D-8452-21E4214BC61B}" type="presParOf" srcId="{FDF3B5B8-50FC-46A1-9F68-18DD5ACECC00}" destId="{55AE90FD-057E-4667-A3EC-1EB3A06B8CC5}" srcOrd="1" destOrd="0" presId="urn:microsoft.com/office/officeart/2005/8/layout/hierarchy1"/>
    <dgm:cxn modelId="{E162475D-1799-4A17-969E-EFB5F673EB63}" type="presParOf" srcId="{6D280985-E80C-4AF6-9C7D-A43E9E49EF0B}" destId="{6CC53756-C991-417A-BE42-E3F0EDA332A5}" srcOrd="1" destOrd="0" presId="urn:microsoft.com/office/officeart/2005/8/layout/hierarchy1"/>
    <dgm:cxn modelId="{0EB0FE1F-20E2-459E-A6AE-D2F08596BB6F}" type="presParOf" srcId="{6CC53756-C991-417A-BE42-E3F0EDA332A5}" destId="{61391AF2-4E5D-4700-9BA8-685282F69422}" srcOrd="0" destOrd="0" presId="urn:microsoft.com/office/officeart/2005/8/layout/hierarchy1"/>
    <dgm:cxn modelId="{A4C780E4-5F87-41CC-A5DA-1051FFE86FE0}" type="presParOf" srcId="{6CC53756-C991-417A-BE42-E3F0EDA332A5}" destId="{99B2FDBF-3FD9-4348-A839-DB547F9E49EF}" srcOrd="1" destOrd="0" presId="urn:microsoft.com/office/officeart/2005/8/layout/hierarchy1"/>
    <dgm:cxn modelId="{E3327FCC-E5FC-4AD9-8CFB-DDB2BDD1D6EF}" type="presParOf" srcId="{99B2FDBF-3FD9-4348-A839-DB547F9E49EF}" destId="{E3738F52-59D7-4FFA-801C-ECEE77AB7A09}" srcOrd="0" destOrd="0" presId="urn:microsoft.com/office/officeart/2005/8/layout/hierarchy1"/>
    <dgm:cxn modelId="{17824D4B-0ACE-4F01-970D-B01BD0177FB7}" type="presParOf" srcId="{E3738F52-59D7-4FFA-801C-ECEE77AB7A09}" destId="{4AD3ABC7-2AD9-4624-9F47-967264CC7140}" srcOrd="0" destOrd="0" presId="urn:microsoft.com/office/officeart/2005/8/layout/hierarchy1"/>
    <dgm:cxn modelId="{7C80A055-8EB9-400B-9306-5196AD6CE90B}" type="presParOf" srcId="{E3738F52-59D7-4FFA-801C-ECEE77AB7A09}" destId="{788DCC54-65D4-4B71-A2D2-AB708A67805E}" srcOrd="1" destOrd="0" presId="urn:microsoft.com/office/officeart/2005/8/layout/hierarchy1"/>
    <dgm:cxn modelId="{31E209EB-1269-4BC3-BDA4-542BDACC8606}" type="presParOf" srcId="{99B2FDBF-3FD9-4348-A839-DB547F9E49EF}" destId="{C4573C7C-C381-40A4-9422-66F2CEF25A98}" srcOrd="1" destOrd="0" presId="urn:microsoft.com/office/officeart/2005/8/layout/hierarchy1"/>
    <dgm:cxn modelId="{5AB5DD71-1F57-4DD0-9AC3-A21C7C4C89B2}" type="presParOf" srcId="{6CC53756-C991-417A-BE42-E3F0EDA332A5}" destId="{370927E9-0DFD-4E0C-8BE4-1CB696D4B3D7}" srcOrd="2" destOrd="0" presId="urn:microsoft.com/office/officeart/2005/8/layout/hierarchy1"/>
    <dgm:cxn modelId="{FCAA2FDF-F105-4219-8A27-55D6849271C3}" type="presParOf" srcId="{6CC53756-C991-417A-BE42-E3F0EDA332A5}" destId="{ADF91DA1-98DC-401F-92AE-862636528D94}" srcOrd="3" destOrd="0" presId="urn:microsoft.com/office/officeart/2005/8/layout/hierarchy1"/>
    <dgm:cxn modelId="{6CD0E99A-CF02-4E3C-93C9-65681BA65C48}" type="presParOf" srcId="{ADF91DA1-98DC-401F-92AE-862636528D94}" destId="{428AFAE5-0FE6-4ACC-9C5B-503FBB833369}" srcOrd="0" destOrd="0" presId="urn:microsoft.com/office/officeart/2005/8/layout/hierarchy1"/>
    <dgm:cxn modelId="{3129B00C-C519-4171-87E0-E3969C8FC009}" type="presParOf" srcId="{428AFAE5-0FE6-4ACC-9C5B-503FBB833369}" destId="{1EED8C2A-1E55-46E2-928A-4C5746061DB5}" srcOrd="0" destOrd="0" presId="urn:microsoft.com/office/officeart/2005/8/layout/hierarchy1"/>
    <dgm:cxn modelId="{7B66F85D-23AF-42E5-BAF8-FF33BE2F6F7E}" type="presParOf" srcId="{428AFAE5-0FE6-4ACC-9C5B-503FBB833369}" destId="{937FDE2A-85CF-4942-BDDA-937364A4218C}" srcOrd="1" destOrd="0" presId="urn:microsoft.com/office/officeart/2005/8/layout/hierarchy1"/>
    <dgm:cxn modelId="{834E0054-E551-4D4B-A8A3-83766A892448}" type="presParOf" srcId="{ADF91DA1-98DC-401F-92AE-862636528D94}" destId="{876521B8-BA4E-4AFD-B2B8-441328F9068B}" srcOrd="1" destOrd="0" presId="urn:microsoft.com/office/officeart/2005/8/layout/hierarchy1"/>
    <dgm:cxn modelId="{4B1D6C05-3B48-45E0-876F-A06BD4BF1373}" type="presParOf" srcId="{493322F4-14FC-4F7E-9D13-0E64F0B1835B}" destId="{134966D4-82B6-47E0-9346-457670DB3B18}" srcOrd="1" destOrd="0" presId="urn:microsoft.com/office/officeart/2005/8/layout/hierarchy1"/>
    <dgm:cxn modelId="{FB78BE99-502D-4D06-83A0-0F14FC37D7C6}" type="presParOf" srcId="{134966D4-82B6-47E0-9346-457670DB3B18}" destId="{5DC44FD2-D182-4961-8909-D7BED5CFB2F4}" srcOrd="0" destOrd="0" presId="urn:microsoft.com/office/officeart/2005/8/layout/hierarchy1"/>
    <dgm:cxn modelId="{6FCB1C12-FFC9-43F0-A06F-A5F3E413CA8E}" type="presParOf" srcId="{5DC44FD2-D182-4961-8909-D7BED5CFB2F4}" destId="{3EC0ED9D-8202-4A4F-9B87-F9353C894466}" srcOrd="0" destOrd="0" presId="urn:microsoft.com/office/officeart/2005/8/layout/hierarchy1"/>
    <dgm:cxn modelId="{CF36763A-B75F-4497-A27E-0927A6D730E4}" type="presParOf" srcId="{5DC44FD2-D182-4961-8909-D7BED5CFB2F4}" destId="{5D3CE33C-095E-4B2E-B55F-ED20C3EA30EF}" srcOrd="1" destOrd="0" presId="urn:microsoft.com/office/officeart/2005/8/layout/hierarchy1"/>
    <dgm:cxn modelId="{3BD32CAB-488D-49E5-A811-C326E7CFBE0D}" type="presParOf" srcId="{134966D4-82B6-47E0-9346-457670DB3B18}" destId="{86B87C30-0128-4D6C-8C9F-FF3D207D1B22}" srcOrd="1" destOrd="0" presId="urn:microsoft.com/office/officeart/2005/8/layout/hierarchy1"/>
    <dgm:cxn modelId="{2936A303-91AC-4126-BBA7-3CB8BBDB845D}" type="presParOf" srcId="{86B87C30-0128-4D6C-8C9F-FF3D207D1B22}" destId="{F6EB7B94-C8D5-4AC2-8170-9EEB3C28ED13}" srcOrd="0" destOrd="0" presId="urn:microsoft.com/office/officeart/2005/8/layout/hierarchy1"/>
    <dgm:cxn modelId="{341E90C1-1C7A-45E6-8B7D-0BD3D3E563D0}" type="presParOf" srcId="{86B87C30-0128-4D6C-8C9F-FF3D207D1B22}" destId="{EC673634-50B1-4DB9-9A99-74ADCF33CA29}" srcOrd="1" destOrd="0" presId="urn:microsoft.com/office/officeart/2005/8/layout/hierarchy1"/>
    <dgm:cxn modelId="{947C9F79-89C3-4E49-ADF8-A107B9EF4366}" type="presParOf" srcId="{EC673634-50B1-4DB9-9A99-74ADCF33CA29}" destId="{D4165CA5-95FB-42F5-9C4D-8B4453D2DFF2}" srcOrd="0" destOrd="0" presId="urn:microsoft.com/office/officeart/2005/8/layout/hierarchy1"/>
    <dgm:cxn modelId="{54316CE2-7343-4B6A-AEAB-77B252CCD166}" type="presParOf" srcId="{D4165CA5-95FB-42F5-9C4D-8B4453D2DFF2}" destId="{8CEC298C-65F2-48AB-AF59-AF58715DA8CC}" srcOrd="0" destOrd="0" presId="urn:microsoft.com/office/officeart/2005/8/layout/hierarchy1"/>
    <dgm:cxn modelId="{5FC4C421-55CE-47F4-90EE-556C80311E76}" type="presParOf" srcId="{D4165CA5-95FB-42F5-9C4D-8B4453D2DFF2}" destId="{53F490FF-D31B-4B30-918F-3147B2D5F6F4}" srcOrd="1" destOrd="0" presId="urn:microsoft.com/office/officeart/2005/8/layout/hierarchy1"/>
    <dgm:cxn modelId="{F42635A6-6E4C-4EB7-A3E1-639B2CB61353}" type="presParOf" srcId="{EC673634-50B1-4DB9-9A99-74ADCF33CA29}" destId="{B58F7091-2BD6-49C9-B572-E57200973697}" srcOrd="1" destOrd="0" presId="urn:microsoft.com/office/officeart/2005/8/layout/hierarchy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303FA12-2E45-4F83-A52D-C8CCC764F396}" type="doc">
      <dgm:prSet loTypeId="urn:microsoft.com/office/officeart/2005/8/layout/hierarchy2" loCatId="hierarchy" qsTypeId="urn:microsoft.com/office/officeart/2005/8/quickstyle/simple1" qsCatId="simple" csTypeId="urn:microsoft.com/office/officeart/2005/8/colors/colorful2" csCatId="colorful" phldr="1"/>
      <dgm:spPr/>
      <dgm:t>
        <a:bodyPr/>
        <a:lstStyle/>
        <a:p>
          <a:endParaRPr lang="en-US"/>
        </a:p>
      </dgm:t>
    </dgm:pt>
    <dgm:pt modelId="{CC23AD6E-D88E-4467-BC22-837DFAE1CD74}">
      <dgm:prSet phldrT="[Text]"/>
      <dgm:spPr/>
      <dgm:t>
        <a:bodyPr/>
        <a:lstStyle/>
        <a:p>
          <a:r>
            <a:rPr lang="en-US"/>
            <a:t>Head or spinal trauma</a:t>
          </a:r>
        </a:p>
      </dgm:t>
    </dgm:pt>
    <dgm:pt modelId="{6283D748-C6B7-4EC6-94F9-F34FB52A499E}" type="parTrans" cxnId="{7A49926C-C44F-469B-BA6E-ACEC0FD762DB}">
      <dgm:prSet/>
      <dgm:spPr/>
      <dgm:t>
        <a:bodyPr/>
        <a:lstStyle/>
        <a:p>
          <a:endParaRPr lang="en-US"/>
        </a:p>
      </dgm:t>
    </dgm:pt>
    <dgm:pt modelId="{393A3CB8-DE31-4132-9356-E0B27BE107A6}" type="sibTrans" cxnId="{7A49926C-C44F-469B-BA6E-ACEC0FD762DB}">
      <dgm:prSet/>
      <dgm:spPr/>
      <dgm:t>
        <a:bodyPr/>
        <a:lstStyle/>
        <a:p>
          <a:endParaRPr lang="en-US"/>
        </a:p>
      </dgm:t>
    </dgm:pt>
    <dgm:pt modelId="{94D36E54-0782-404E-AF0F-3768B83295F8}">
      <dgm:prSet phldrT="[Text]"/>
      <dgm:spPr/>
      <dgm:t>
        <a:bodyPr/>
        <a:lstStyle/>
        <a:p>
          <a:r>
            <a:rPr lang="en-US"/>
            <a:t>Emergency</a:t>
          </a:r>
        </a:p>
      </dgm:t>
    </dgm:pt>
    <dgm:pt modelId="{D3CF12FB-AE85-462B-82C1-58A7D96F92C4}" type="parTrans" cxnId="{60D888C8-3806-4CC0-9F53-644EF5F855C4}">
      <dgm:prSet/>
      <dgm:spPr/>
      <dgm:t>
        <a:bodyPr/>
        <a:lstStyle/>
        <a:p>
          <a:endParaRPr lang="en-US"/>
        </a:p>
      </dgm:t>
    </dgm:pt>
    <dgm:pt modelId="{C87E4882-7128-4FC1-A076-97978E863A11}" type="sibTrans" cxnId="{60D888C8-3806-4CC0-9F53-644EF5F855C4}">
      <dgm:prSet/>
      <dgm:spPr/>
      <dgm:t>
        <a:bodyPr/>
        <a:lstStyle/>
        <a:p>
          <a:endParaRPr lang="en-US"/>
        </a:p>
      </dgm:t>
    </dgm:pt>
    <dgm:pt modelId="{1EA96B00-919E-4D29-AF09-16F3412355F0}">
      <dgm:prSet phldrT="[Text]"/>
      <dgm:spPr/>
      <dgm:t>
        <a:bodyPr/>
        <a:lstStyle/>
        <a:p>
          <a:r>
            <a:rPr lang="en-US"/>
            <a:t>Hub and spoke images. Call Quaternary Trauma Centre (RMH Alfred). Call and discuss. Make detailed note of unit contacted and liasing consultant. Maintain spinal precautions. Discuss seizure prophylaxis / ICP management </a:t>
          </a:r>
        </a:p>
      </dgm:t>
    </dgm:pt>
    <dgm:pt modelId="{E05B0D74-9627-4A82-9311-962E56F56FF2}" type="parTrans" cxnId="{3838AAB3-0992-47E9-91FB-36B819BB3548}">
      <dgm:prSet/>
      <dgm:spPr/>
      <dgm:t>
        <a:bodyPr/>
        <a:lstStyle/>
        <a:p>
          <a:endParaRPr lang="en-US"/>
        </a:p>
      </dgm:t>
    </dgm:pt>
    <dgm:pt modelId="{65922E01-7EBF-4984-939F-3EFD715AD547}" type="sibTrans" cxnId="{3838AAB3-0992-47E9-91FB-36B819BB3548}">
      <dgm:prSet/>
      <dgm:spPr/>
      <dgm:t>
        <a:bodyPr/>
        <a:lstStyle/>
        <a:p>
          <a:endParaRPr lang="en-US"/>
        </a:p>
      </dgm:t>
    </dgm:pt>
    <dgm:pt modelId="{D7901432-9CB8-40B4-A571-1A639C69C6C6}">
      <dgm:prSet phldrT="[Text]"/>
      <dgm:spPr/>
      <dgm:t>
        <a:bodyPr/>
        <a:lstStyle/>
        <a:p>
          <a:r>
            <a:rPr lang="en-US"/>
            <a:t>Non Emergency</a:t>
          </a:r>
        </a:p>
      </dgm:t>
    </dgm:pt>
    <dgm:pt modelId="{AC6DAD29-B034-43EC-BE49-3926C7912FBB}" type="parTrans" cxnId="{A7243D81-D534-4D43-842C-E9EA0AF16B5E}">
      <dgm:prSet/>
      <dgm:spPr/>
      <dgm:t>
        <a:bodyPr/>
        <a:lstStyle/>
        <a:p>
          <a:endParaRPr lang="en-US"/>
        </a:p>
      </dgm:t>
    </dgm:pt>
    <dgm:pt modelId="{4AB331B4-559D-43C4-A594-596C5EBBE083}" type="sibTrans" cxnId="{A7243D81-D534-4D43-842C-E9EA0AF16B5E}">
      <dgm:prSet/>
      <dgm:spPr/>
      <dgm:t>
        <a:bodyPr/>
        <a:lstStyle/>
        <a:p>
          <a:endParaRPr lang="en-US"/>
        </a:p>
      </dgm:t>
    </dgm:pt>
    <dgm:pt modelId="{4DC7764D-01FA-44A0-9F7F-6792835B7E42}">
      <dgm:prSet phldrT="[Text]"/>
      <dgm:spPr/>
      <dgm:t>
        <a:bodyPr/>
        <a:lstStyle/>
        <a:p>
          <a:r>
            <a:rPr lang="en-US"/>
            <a:t>Maintain spinal precautions. Discuss Geelong Orthopaedics</a:t>
          </a:r>
        </a:p>
      </dgm:t>
    </dgm:pt>
    <dgm:pt modelId="{3E347672-4A3D-42B9-BB29-F53ACEA0C173}" type="parTrans" cxnId="{99230FD9-A326-4AB1-B829-05918B3055FF}">
      <dgm:prSet/>
      <dgm:spPr/>
      <dgm:t>
        <a:bodyPr/>
        <a:lstStyle/>
        <a:p>
          <a:endParaRPr lang="en-US"/>
        </a:p>
      </dgm:t>
    </dgm:pt>
    <dgm:pt modelId="{E772B5AA-8630-4393-90C0-F21194987C6E}" type="sibTrans" cxnId="{99230FD9-A326-4AB1-B829-05918B3055FF}">
      <dgm:prSet/>
      <dgm:spPr/>
      <dgm:t>
        <a:bodyPr/>
        <a:lstStyle/>
        <a:p>
          <a:endParaRPr lang="en-US"/>
        </a:p>
      </dgm:t>
    </dgm:pt>
    <dgm:pt modelId="{02D90DF9-9DD8-4A90-9CEC-68AA0DD6C0D2}" type="pres">
      <dgm:prSet presAssocID="{1303FA12-2E45-4F83-A52D-C8CCC764F396}" presName="diagram" presStyleCnt="0">
        <dgm:presLayoutVars>
          <dgm:chPref val="1"/>
          <dgm:dir/>
          <dgm:animOne val="branch"/>
          <dgm:animLvl val="lvl"/>
          <dgm:resizeHandles val="exact"/>
        </dgm:presLayoutVars>
      </dgm:prSet>
      <dgm:spPr/>
      <dgm:t>
        <a:bodyPr/>
        <a:lstStyle/>
        <a:p>
          <a:endParaRPr lang="en-US"/>
        </a:p>
      </dgm:t>
    </dgm:pt>
    <dgm:pt modelId="{CBE0E3DC-3815-4871-9E67-FA823D130E8F}" type="pres">
      <dgm:prSet presAssocID="{CC23AD6E-D88E-4467-BC22-837DFAE1CD74}" presName="root1" presStyleCnt="0"/>
      <dgm:spPr/>
    </dgm:pt>
    <dgm:pt modelId="{BD4F65AA-C4CA-4DF7-B635-2536B2F6AC2B}" type="pres">
      <dgm:prSet presAssocID="{CC23AD6E-D88E-4467-BC22-837DFAE1CD74}" presName="LevelOneTextNode" presStyleLbl="node0" presStyleIdx="0" presStyleCnt="1">
        <dgm:presLayoutVars>
          <dgm:chPref val="3"/>
        </dgm:presLayoutVars>
      </dgm:prSet>
      <dgm:spPr/>
      <dgm:t>
        <a:bodyPr/>
        <a:lstStyle/>
        <a:p>
          <a:endParaRPr lang="en-US"/>
        </a:p>
      </dgm:t>
    </dgm:pt>
    <dgm:pt modelId="{A69B8A19-33F9-4C58-ACFA-C4966E116495}" type="pres">
      <dgm:prSet presAssocID="{CC23AD6E-D88E-4467-BC22-837DFAE1CD74}" presName="level2hierChild" presStyleCnt="0"/>
      <dgm:spPr/>
    </dgm:pt>
    <dgm:pt modelId="{F794177C-6983-4BD1-85C0-1651C8D11C60}" type="pres">
      <dgm:prSet presAssocID="{D3CF12FB-AE85-462B-82C1-58A7D96F92C4}" presName="conn2-1" presStyleLbl="parChTrans1D2" presStyleIdx="0" presStyleCnt="2"/>
      <dgm:spPr/>
      <dgm:t>
        <a:bodyPr/>
        <a:lstStyle/>
        <a:p>
          <a:endParaRPr lang="en-US"/>
        </a:p>
      </dgm:t>
    </dgm:pt>
    <dgm:pt modelId="{0CC70BBB-4455-40EA-AB9D-58C2336089C2}" type="pres">
      <dgm:prSet presAssocID="{D3CF12FB-AE85-462B-82C1-58A7D96F92C4}" presName="connTx" presStyleLbl="parChTrans1D2" presStyleIdx="0" presStyleCnt="2"/>
      <dgm:spPr/>
      <dgm:t>
        <a:bodyPr/>
        <a:lstStyle/>
        <a:p>
          <a:endParaRPr lang="en-US"/>
        </a:p>
      </dgm:t>
    </dgm:pt>
    <dgm:pt modelId="{4836D9BE-4781-4188-80EC-BCF315B2B4F2}" type="pres">
      <dgm:prSet presAssocID="{94D36E54-0782-404E-AF0F-3768B83295F8}" presName="root2" presStyleCnt="0"/>
      <dgm:spPr/>
    </dgm:pt>
    <dgm:pt modelId="{B1A55CE9-7630-42DD-A9AF-C0678943C1A5}" type="pres">
      <dgm:prSet presAssocID="{94D36E54-0782-404E-AF0F-3768B83295F8}" presName="LevelTwoTextNode" presStyleLbl="node2" presStyleIdx="0" presStyleCnt="2">
        <dgm:presLayoutVars>
          <dgm:chPref val="3"/>
        </dgm:presLayoutVars>
      </dgm:prSet>
      <dgm:spPr/>
      <dgm:t>
        <a:bodyPr/>
        <a:lstStyle/>
        <a:p>
          <a:endParaRPr lang="en-US"/>
        </a:p>
      </dgm:t>
    </dgm:pt>
    <dgm:pt modelId="{5D8F3B8E-C351-45D8-8881-9FEC44D57488}" type="pres">
      <dgm:prSet presAssocID="{94D36E54-0782-404E-AF0F-3768B83295F8}" presName="level3hierChild" presStyleCnt="0"/>
      <dgm:spPr/>
    </dgm:pt>
    <dgm:pt modelId="{8F999DC8-29FC-4175-BEB8-A340E240B12F}" type="pres">
      <dgm:prSet presAssocID="{E05B0D74-9627-4A82-9311-962E56F56FF2}" presName="conn2-1" presStyleLbl="parChTrans1D3" presStyleIdx="0" presStyleCnt="2"/>
      <dgm:spPr/>
      <dgm:t>
        <a:bodyPr/>
        <a:lstStyle/>
        <a:p>
          <a:endParaRPr lang="en-US"/>
        </a:p>
      </dgm:t>
    </dgm:pt>
    <dgm:pt modelId="{01793D88-9877-4EB4-BFF3-CAD6C4761653}" type="pres">
      <dgm:prSet presAssocID="{E05B0D74-9627-4A82-9311-962E56F56FF2}" presName="connTx" presStyleLbl="parChTrans1D3" presStyleIdx="0" presStyleCnt="2"/>
      <dgm:spPr/>
      <dgm:t>
        <a:bodyPr/>
        <a:lstStyle/>
        <a:p>
          <a:endParaRPr lang="en-US"/>
        </a:p>
      </dgm:t>
    </dgm:pt>
    <dgm:pt modelId="{DFCB5B1F-5077-4B5F-9286-43EE1046F926}" type="pres">
      <dgm:prSet presAssocID="{1EA96B00-919E-4D29-AF09-16F3412355F0}" presName="root2" presStyleCnt="0"/>
      <dgm:spPr/>
    </dgm:pt>
    <dgm:pt modelId="{5B339FCB-0589-4CD2-9E5F-11C7DDF59846}" type="pres">
      <dgm:prSet presAssocID="{1EA96B00-919E-4D29-AF09-16F3412355F0}" presName="LevelTwoTextNode" presStyleLbl="node3" presStyleIdx="0" presStyleCnt="2">
        <dgm:presLayoutVars>
          <dgm:chPref val="3"/>
        </dgm:presLayoutVars>
      </dgm:prSet>
      <dgm:spPr/>
      <dgm:t>
        <a:bodyPr/>
        <a:lstStyle/>
        <a:p>
          <a:endParaRPr lang="en-US"/>
        </a:p>
      </dgm:t>
    </dgm:pt>
    <dgm:pt modelId="{C19F330E-1AFE-40A0-A693-6EE76C35FFC0}" type="pres">
      <dgm:prSet presAssocID="{1EA96B00-919E-4D29-AF09-16F3412355F0}" presName="level3hierChild" presStyleCnt="0"/>
      <dgm:spPr/>
    </dgm:pt>
    <dgm:pt modelId="{DB90768E-E3BA-4C98-A0A9-759E79F58CC0}" type="pres">
      <dgm:prSet presAssocID="{AC6DAD29-B034-43EC-BE49-3926C7912FBB}" presName="conn2-1" presStyleLbl="parChTrans1D2" presStyleIdx="1" presStyleCnt="2"/>
      <dgm:spPr/>
      <dgm:t>
        <a:bodyPr/>
        <a:lstStyle/>
        <a:p>
          <a:endParaRPr lang="en-US"/>
        </a:p>
      </dgm:t>
    </dgm:pt>
    <dgm:pt modelId="{F7EFCED3-80D7-477E-86B4-48A18D1116FB}" type="pres">
      <dgm:prSet presAssocID="{AC6DAD29-B034-43EC-BE49-3926C7912FBB}" presName="connTx" presStyleLbl="parChTrans1D2" presStyleIdx="1" presStyleCnt="2"/>
      <dgm:spPr/>
      <dgm:t>
        <a:bodyPr/>
        <a:lstStyle/>
        <a:p>
          <a:endParaRPr lang="en-US"/>
        </a:p>
      </dgm:t>
    </dgm:pt>
    <dgm:pt modelId="{7476FE32-D4FB-48D1-AAF2-D0229C5E90E7}" type="pres">
      <dgm:prSet presAssocID="{D7901432-9CB8-40B4-A571-1A639C69C6C6}" presName="root2" presStyleCnt="0"/>
      <dgm:spPr/>
    </dgm:pt>
    <dgm:pt modelId="{1D207F8B-DB03-4E50-B83A-9D50219E5789}" type="pres">
      <dgm:prSet presAssocID="{D7901432-9CB8-40B4-A571-1A639C69C6C6}" presName="LevelTwoTextNode" presStyleLbl="node2" presStyleIdx="1" presStyleCnt="2">
        <dgm:presLayoutVars>
          <dgm:chPref val="3"/>
        </dgm:presLayoutVars>
      </dgm:prSet>
      <dgm:spPr/>
      <dgm:t>
        <a:bodyPr/>
        <a:lstStyle/>
        <a:p>
          <a:endParaRPr lang="en-US"/>
        </a:p>
      </dgm:t>
    </dgm:pt>
    <dgm:pt modelId="{C339497C-3EAC-487D-BA49-007DB90BC93A}" type="pres">
      <dgm:prSet presAssocID="{D7901432-9CB8-40B4-A571-1A639C69C6C6}" presName="level3hierChild" presStyleCnt="0"/>
      <dgm:spPr/>
    </dgm:pt>
    <dgm:pt modelId="{D36A3062-A542-4A21-AC4A-6991C78568FA}" type="pres">
      <dgm:prSet presAssocID="{3E347672-4A3D-42B9-BB29-F53ACEA0C173}" presName="conn2-1" presStyleLbl="parChTrans1D3" presStyleIdx="1" presStyleCnt="2"/>
      <dgm:spPr/>
      <dgm:t>
        <a:bodyPr/>
        <a:lstStyle/>
        <a:p>
          <a:endParaRPr lang="en-US"/>
        </a:p>
      </dgm:t>
    </dgm:pt>
    <dgm:pt modelId="{5717112F-2E7E-4AD3-9EEB-9F944267FCF1}" type="pres">
      <dgm:prSet presAssocID="{3E347672-4A3D-42B9-BB29-F53ACEA0C173}" presName="connTx" presStyleLbl="parChTrans1D3" presStyleIdx="1" presStyleCnt="2"/>
      <dgm:spPr/>
      <dgm:t>
        <a:bodyPr/>
        <a:lstStyle/>
        <a:p>
          <a:endParaRPr lang="en-US"/>
        </a:p>
      </dgm:t>
    </dgm:pt>
    <dgm:pt modelId="{1DAA4205-7D6E-4155-BD5C-DCF7CD8731B5}" type="pres">
      <dgm:prSet presAssocID="{4DC7764D-01FA-44A0-9F7F-6792835B7E42}" presName="root2" presStyleCnt="0"/>
      <dgm:spPr/>
    </dgm:pt>
    <dgm:pt modelId="{F312EB71-CEAA-44D3-A271-A69504FF7364}" type="pres">
      <dgm:prSet presAssocID="{4DC7764D-01FA-44A0-9F7F-6792835B7E42}" presName="LevelTwoTextNode" presStyleLbl="node3" presStyleIdx="1" presStyleCnt="2">
        <dgm:presLayoutVars>
          <dgm:chPref val="3"/>
        </dgm:presLayoutVars>
      </dgm:prSet>
      <dgm:spPr/>
      <dgm:t>
        <a:bodyPr/>
        <a:lstStyle/>
        <a:p>
          <a:endParaRPr lang="en-US"/>
        </a:p>
      </dgm:t>
    </dgm:pt>
    <dgm:pt modelId="{3DEB7EB6-8B2E-43C4-B3BB-BB1B501AD4D7}" type="pres">
      <dgm:prSet presAssocID="{4DC7764D-01FA-44A0-9F7F-6792835B7E42}" presName="level3hierChild" presStyleCnt="0"/>
      <dgm:spPr/>
    </dgm:pt>
  </dgm:ptLst>
  <dgm:cxnLst>
    <dgm:cxn modelId="{2E95BDEC-8F38-435B-894B-3A131865B34B}" type="presOf" srcId="{3E347672-4A3D-42B9-BB29-F53ACEA0C173}" destId="{D36A3062-A542-4A21-AC4A-6991C78568FA}" srcOrd="0" destOrd="0" presId="urn:microsoft.com/office/officeart/2005/8/layout/hierarchy2"/>
    <dgm:cxn modelId="{3838AAB3-0992-47E9-91FB-36B819BB3548}" srcId="{94D36E54-0782-404E-AF0F-3768B83295F8}" destId="{1EA96B00-919E-4D29-AF09-16F3412355F0}" srcOrd="0" destOrd="0" parTransId="{E05B0D74-9627-4A82-9311-962E56F56FF2}" sibTransId="{65922E01-7EBF-4984-939F-3EFD715AD547}"/>
    <dgm:cxn modelId="{F67E2D34-378B-4411-8822-0720F8B1D0A9}" type="presOf" srcId="{D3CF12FB-AE85-462B-82C1-58A7D96F92C4}" destId="{0CC70BBB-4455-40EA-AB9D-58C2336089C2}" srcOrd="1" destOrd="0" presId="urn:microsoft.com/office/officeart/2005/8/layout/hierarchy2"/>
    <dgm:cxn modelId="{99230FD9-A326-4AB1-B829-05918B3055FF}" srcId="{D7901432-9CB8-40B4-A571-1A639C69C6C6}" destId="{4DC7764D-01FA-44A0-9F7F-6792835B7E42}" srcOrd="0" destOrd="0" parTransId="{3E347672-4A3D-42B9-BB29-F53ACEA0C173}" sibTransId="{E772B5AA-8630-4393-90C0-F21194987C6E}"/>
    <dgm:cxn modelId="{215E7708-309F-418C-A60A-0A420C3BD7F9}" type="presOf" srcId="{AC6DAD29-B034-43EC-BE49-3926C7912FBB}" destId="{F7EFCED3-80D7-477E-86B4-48A18D1116FB}" srcOrd="1" destOrd="0" presId="urn:microsoft.com/office/officeart/2005/8/layout/hierarchy2"/>
    <dgm:cxn modelId="{2083D57F-6A34-4C1F-B432-CB2E4A6D1C55}" type="presOf" srcId="{1EA96B00-919E-4D29-AF09-16F3412355F0}" destId="{5B339FCB-0589-4CD2-9E5F-11C7DDF59846}" srcOrd="0" destOrd="0" presId="urn:microsoft.com/office/officeart/2005/8/layout/hierarchy2"/>
    <dgm:cxn modelId="{B73909EA-5339-4744-938E-B1B93CCCBC69}" type="presOf" srcId="{94D36E54-0782-404E-AF0F-3768B83295F8}" destId="{B1A55CE9-7630-42DD-A9AF-C0678943C1A5}" srcOrd="0" destOrd="0" presId="urn:microsoft.com/office/officeart/2005/8/layout/hierarchy2"/>
    <dgm:cxn modelId="{0A869A80-5145-466B-AAF1-3CD06DDB3A09}" type="presOf" srcId="{AC6DAD29-B034-43EC-BE49-3926C7912FBB}" destId="{DB90768E-E3BA-4C98-A0A9-759E79F58CC0}" srcOrd="0" destOrd="0" presId="urn:microsoft.com/office/officeart/2005/8/layout/hierarchy2"/>
    <dgm:cxn modelId="{A7243D81-D534-4D43-842C-E9EA0AF16B5E}" srcId="{CC23AD6E-D88E-4467-BC22-837DFAE1CD74}" destId="{D7901432-9CB8-40B4-A571-1A639C69C6C6}" srcOrd="1" destOrd="0" parTransId="{AC6DAD29-B034-43EC-BE49-3926C7912FBB}" sibTransId="{4AB331B4-559D-43C4-A594-596C5EBBE083}"/>
    <dgm:cxn modelId="{60D888C8-3806-4CC0-9F53-644EF5F855C4}" srcId="{CC23AD6E-D88E-4467-BC22-837DFAE1CD74}" destId="{94D36E54-0782-404E-AF0F-3768B83295F8}" srcOrd="0" destOrd="0" parTransId="{D3CF12FB-AE85-462B-82C1-58A7D96F92C4}" sibTransId="{C87E4882-7128-4FC1-A076-97978E863A11}"/>
    <dgm:cxn modelId="{02A3702C-ED55-4FF0-8614-F505107128F0}" type="presOf" srcId="{E05B0D74-9627-4A82-9311-962E56F56FF2}" destId="{8F999DC8-29FC-4175-BEB8-A340E240B12F}" srcOrd="0" destOrd="0" presId="urn:microsoft.com/office/officeart/2005/8/layout/hierarchy2"/>
    <dgm:cxn modelId="{92EF70F8-8224-425E-9A51-6B6CCBB08742}" type="presOf" srcId="{1303FA12-2E45-4F83-A52D-C8CCC764F396}" destId="{02D90DF9-9DD8-4A90-9CEC-68AA0DD6C0D2}" srcOrd="0" destOrd="0" presId="urn:microsoft.com/office/officeart/2005/8/layout/hierarchy2"/>
    <dgm:cxn modelId="{AE779424-5E7A-4DE9-A010-7CC4CCEB83E0}" type="presOf" srcId="{3E347672-4A3D-42B9-BB29-F53ACEA0C173}" destId="{5717112F-2E7E-4AD3-9EEB-9F944267FCF1}" srcOrd="1" destOrd="0" presId="urn:microsoft.com/office/officeart/2005/8/layout/hierarchy2"/>
    <dgm:cxn modelId="{273FA677-6FFB-403E-A4CD-2B9C6F19F9AB}" type="presOf" srcId="{D3CF12FB-AE85-462B-82C1-58A7D96F92C4}" destId="{F794177C-6983-4BD1-85C0-1651C8D11C60}" srcOrd="0" destOrd="0" presId="urn:microsoft.com/office/officeart/2005/8/layout/hierarchy2"/>
    <dgm:cxn modelId="{EE613CF6-CB28-4326-8D25-0019A58B8F48}" type="presOf" srcId="{CC23AD6E-D88E-4467-BC22-837DFAE1CD74}" destId="{BD4F65AA-C4CA-4DF7-B635-2536B2F6AC2B}" srcOrd="0" destOrd="0" presId="urn:microsoft.com/office/officeart/2005/8/layout/hierarchy2"/>
    <dgm:cxn modelId="{7A49926C-C44F-469B-BA6E-ACEC0FD762DB}" srcId="{1303FA12-2E45-4F83-A52D-C8CCC764F396}" destId="{CC23AD6E-D88E-4467-BC22-837DFAE1CD74}" srcOrd="0" destOrd="0" parTransId="{6283D748-C6B7-4EC6-94F9-F34FB52A499E}" sibTransId="{393A3CB8-DE31-4132-9356-E0B27BE107A6}"/>
    <dgm:cxn modelId="{445F4880-5109-4C64-8410-C9D4334F77FC}" type="presOf" srcId="{E05B0D74-9627-4A82-9311-962E56F56FF2}" destId="{01793D88-9877-4EB4-BFF3-CAD6C4761653}" srcOrd="1" destOrd="0" presId="urn:microsoft.com/office/officeart/2005/8/layout/hierarchy2"/>
    <dgm:cxn modelId="{5122D924-88EF-4509-AF2F-D66049E3E20D}" type="presOf" srcId="{D7901432-9CB8-40B4-A571-1A639C69C6C6}" destId="{1D207F8B-DB03-4E50-B83A-9D50219E5789}" srcOrd="0" destOrd="0" presId="urn:microsoft.com/office/officeart/2005/8/layout/hierarchy2"/>
    <dgm:cxn modelId="{9C7BFE0C-764F-4364-8729-4B689E713727}" type="presOf" srcId="{4DC7764D-01FA-44A0-9F7F-6792835B7E42}" destId="{F312EB71-CEAA-44D3-A271-A69504FF7364}" srcOrd="0" destOrd="0" presId="urn:microsoft.com/office/officeart/2005/8/layout/hierarchy2"/>
    <dgm:cxn modelId="{BFAA3DB9-C52B-4A50-A76C-966882D891B1}" type="presParOf" srcId="{02D90DF9-9DD8-4A90-9CEC-68AA0DD6C0D2}" destId="{CBE0E3DC-3815-4871-9E67-FA823D130E8F}" srcOrd="0" destOrd="0" presId="urn:microsoft.com/office/officeart/2005/8/layout/hierarchy2"/>
    <dgm:cxn modelId="{56E434ED-14F6-4916-B444-AFBDE0970441}" type="presParOf" srcId="{CBE0E3DC-3815-4871-9E67-FA823D130E8F}" destId="{BD4F65AA-C4CA-4DF7-B635-2536B2F6AC2B}" srcOrd="0" destOrd="0" presId="urn:microsoft.com/office/officeart/2005/8/layout/hierarchy2"/>
    <dgm:cxn modelId="{CAFE7B22-2D8C-4550-9E48-3AC21D8C1242}" type="presParOf" srcId="{CBE0E3DC-3815-4871-9E67-FA823D130E8F}" destId="{A69B8A19-33F9-4C58-ACFA-C4966E116495}" srcOrd="1" destOrd="0" presId="urn:microsoft.com/office/officeart/2005/8/layout/hierarchy2"/>
    <dgm:cxn modelId="{2F6DA7E8-BA36-4FD5-B491-5EF431614B26}" type="presParOf" srcId="{A69B8A19-33F9-4C58-ACFA-C4966E116495}" destId="{F794177C-6983-4BD1-85C0-1651C8D11C60}" srcOrd="0" destOrd="0" presId="urn:microsoft.com/office/officeart/2005/8/layout/hierarchy2"/>
    <dgm:cxn modelId="{8762F228-64FF-428D-8160-A8D35D0546FF}" type="presParOf" srcId="{F794177C-6983-4BD1-85C0-1651C8D11C60}" destId="{0CC70BBB-4455-40EA-AB9D-58C2336089C2}" srcOrd="0" destOrd="0" presId="urn:microsoft.com/office/officeart/2005/8/layout/hierarchy2"/>
    <dgm:cxn modelId="{8466596E-19DB-48DB-BD3F-8762A0B0B7D9}" type="presParOf" srcId="{A69B8A19-33F9-4C58-ACFA-C4966E116495}" destId="{4836D9BE-4781-4188-80EC-BCF315B2B4F2}" srcOrd="1" destOrd="0" presId="urn:microsoft.com/office/officeart/2005/8/layout/hierarchy2"/>
    <dgm:cxn modelId="{240B1B3E-2305-47BE-8E6E-06BA369D760E}" type="presParOf" srcId="{4836D9BE-4781-4188-80EC-BCF315B2B4F2}" destId="{B1A55CE9-7630-42DD-A9AF-C0678943C1A5}" srcOrd="0" destOrd="0" presId="urn:microsoft.com/office/officeart/2005/8/layout/hierarchy2"/>
    <dgm:cxn modelId="{A703BD38-8378-441D-95D3-1D6ECA620212}" type="presParOf" srcId="{4836D9BE-4781-4188-80EC-BCF315B2B4F2}" destId="{5D8F3B8E-C351-45D8-8881-9FEC44D57488}" srcOrd="1" destOrd="0" presId="urn:microsoft.com/office/officeart/2005/8/layout/hierarchy2"/>
    <dgm:cxn modelId="{D168CBA9-4054-4BD2-B8DD-23561F629F1B}" type="presParOf" srcId="{5D8F3B8E-C351-45D8-8881-9FEC44D57488}" destId="{8F999DC8-29FC-4175-BEB8-A340E240B12F}" srcOrd="0" destOrd="0" presId="urn:microsoft.com/office/officeart/2005/8/layout/hierarchy2"/>
    <dgm:cxn modelId="{01F0A820-2BFB-40DC-9F5D-26D090E481AD}" type="presParOf" srcId="{8F999DC8-29FC-4175-BEB8-A340E240B12F}" destId="{01793D88-9877-4EB4-BFF3-CAD6C4761653}" srcOrd="0" destOrd="0" presId="urn:microsoft.com/office/officeart/2005/8/layout/hierarchy2"/>
    <dgm:cxn modelId="{515F55FB-BB51-412D-B0E6-2BD014E27A5E}" type="presParOf" srcId="{5D8F3B8E-C351-45D8-8881-9FEC44D57488}" destId="{DFCB5B1F-5077-4B5F-9286-43EE1046F926}" srcOrd="1" destOrd="0" presId="urn:microsoft.com/office/officeart/2005/8/layout/hierarchy2"/>
    <dgm:cxn modelId="{57CEB1F7-CC2C-4EC0-9EE7-39DAD685ADA6}" type="presParOf" srcId="{DFCB5B1F-5077-4B5F-9286-43EE1046F926}" destId="{5B339FCB-0589-4CD2-9E5F-11C7DDF59846}" srcOrd="0" destOrd="0" presId="urn:microsoft.com/office/officeart/2005/8/layout/hierarchy2"/>
    <dgm:cxn modelId="{0DA6A36A-173D-48AC-9614-822AA1E2609D}" type="presParOf" srcId="{DFCB5B1F-5077-4B5F-9286-43EE1046F926}" destId="{C19F330E-1AFE-40A0-A693-6EE76C35FFC0}" srcOrd="1" destOrd="0" presId="urn:microsoft.com/office/officeart/2005/8/layout/hierarchy2"/>
    <dgm:cxn modelId="{FAE7A8F5-F8F8-48C6-80B4-E22C3F944DB5}" type="presParOf" srcId="{A69B8A19-33F9-4C58-ACFA-C4966E116495}" destId="{DB90768E-E3BA-4C98-A0A9-759E79F58CC0}" srcOrd="2" destOrd="0" presId="urn:microsoft.com/office/officeart/2005/8/layout/hierarchy2"/>
    <dgm:cxn modelId="{6EC08B83-1E05-4A10-9350-6A9E7564C48E}" type="presParOf" srcId="{DB90768E-E3BA-4C98-A0A9-759E79F58CC0}" destId="{F7EFCED3-80D7-477E-86B4-48A18D1116FB}" srcOrd="0" destOrd="0" presId="urn:microsoft.com/office/officeart/2005/8/layout/hierarchy2"/>
    <dgm:cxn modelId="{79414713-77D0-4F7A-9B7E-8D2722ADA41A}" type="presParOf" srcId="{A69B8A19-33F9-4C58-ACFA-C4966E116495}" destId="{7476FE32-D4FB-48D1-AAF2-D0229C5E90E7}" srcOrd="3" destOrd="0" presId="urn:microsoft.com/office/officeart/2005/8/layout/hierarchy2"/>
    <dgm:cxn modelId="{DF62BD92-EC63-4D3F-A4CF-D2552D929099}" type="presParOf" srcId="{7476FE32-D4FB-48D1-AAF2-D0229C5E90E7}" destId="{1D207F8B-DB03-4E50-B83A-9D50219E5789}" srcOrd="0" destOrd="0" presId="urn:microsoft.com/office/officeart/2005/8/layout/hierarchy2"/>
    <dgm:cxn modelId="{DED8EC3D-3075-429E-A493-301B494D08EB}" type="presParOf" srcId="{7476FE32-D4FB-48D1-AAF2-D0229C5E90E7}" destId="{C339497C-3EAC-487D-BA49-007DB90BC93A}" srcOrd="1" destOrd="0" presId="urn:microsoft.com/office/officeart/2005/8/layout/hierarchy2"/>
    <dgm:cxn modelId="{AAAA7D5C-D578-4FFE-90AD-27EE98D44043}" type="presParOf" srcId="{C339497C-3EAC-487D-BA49-007DB90BC93A}" destId="{D36A3062-A542-4A21-AC4A-6991C78568FA}" srcOrd="0" destOrd="0" presId="urn:microsoft.com/office/officeart/2005/8/layout/hierarchy2"/>
    <dgm:cxn modelId="{813F1C5C-5A78-4D53-AE8A-DBC92629E5E8}" type="presParOf" srcId="{D36A3062-A542-4A21-AC4A-6991C78568FA}" destId="{5717112F-2E7E-4AD3-9EEB-9F944267FCF1}" srcOrd="0" destOrd="0" presId="urn:microsoft.com/office/officeart/2005/8/layout/hierarchy2"/>
    <dgm:cxn modelId="{E9A1FAF5-2CBE-4841-955D-FBD006D07BFB}" type="presParOf" srcId="{C339497C-3EAC-487D-BA49-007DB90BC93A}" destId="{1DAA4205-7D6E-4155-BD5C-DCF7CD8731B5}" srcOrd="1" destOrd="0" presId="urn:microsoft.com/office/officeart/2005/8/layout/hierarchy2"/>
    <dgm:cxn modelId="{7725B274-AF52-4A03-A6BA-2DED79D7FA3E}" type="presParOf" srcId="{1DAA4205-7D6E-4155-BD5C-DCF7CD8731B5}" destId="{F312EB71-CEAA-44D3-A271-A69504FF7364}" srcOrd="0" destOrd="0" presId="urn:microsoft.com/office/officeart/2005/8/layout/hierarchy2"/>
    <dgm:cxn modelId="{6BA1CD88-968A-40B2-8942-B5539E6A074C}" type="presParOf" srcId="{1DAA4205-7D6E-4155-BD5C-DCF7CD8731B5}" destId="{3DEB7EB6-8B2E-43C4-B3BB-BB1B501AD4D7}" srcOrd="1" destOrd="0" presId="urn:microsoft.com/office/officeart/2005/8/layout/hierarchy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B66B84-474B-4F3B-A167-182221C7B212}">
      <dsp:nvSpPr>
        <dsp:cNvPr id="0" name=""/>
        <dsp:cNvSpPr/>
      </dsp:nvSpPr>
      <dsp:spPr>
        <a:xfrm>
          <a:off x="0" y="2361009"/>
          <a:ext cx="5486400" cy="60864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0830 </a:t>
          </a:r>
        </a:p>
      </dsp:txBody>
      <dsp:txXfrm>
        <a:off x="0" y="2361009"/>
        <a:ext cx="1645920" cy="608647"/>
      </dsp:txXfrm>
    </dsp:sp>
    <dsp:sp modelId="{C5E84DAC-46BB-4C10-8F6F-33563917539F}">
      <dsp:nvSpPr>
        <dsp:cNvPr id="0" name=""/>
        <dsp:cNvSpPr/>
      </dsp:nvSpPr>
      <dsp:spPr>
        <a:xfrm>
          <a:off x="0" y="1650920"/>
          <a:ext cx="5486400" cy="60864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0800</a:t>
          </a:r>
        </a:p>
      </dsp:txBody>
      <dsp:txXfrm>
        <a:off x="0" y="1650920"/>
        <a:ext cx="1645920" cy="608647"/>
      </dsp:txXfrm>
    </dsp:sp>
    <dsp:sp modelId="{F2531B2F-9A4B-4E5A-8BE7-130DCB13516D}">
      <dsp:nvSpPr>
        <dsp:cNvPr id="0" name=""/>
        <dsp:cNvSpPr/>
      </dsp:nvSpPr>
      <dsp:spPr>
        <a:xfrm>
          <a:off x="0" y="940831"/>
          <a:ext cx="5486400" cy="60864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0730 - 0800</a:t>
          </a:r>
        </a:p>
      </dsp:txBody>
      <dsp:txXfrm>
        <a:off x="0" y="940831"/>
        <a:ext cx="1645920" cy="608647"/>
      </dsp:txXfrm>
    </dsp:sp>
    <dsp:sp modelId="{793F4D72-277A-45BA-A0DD-B047600BE2CC}">
      <dsp:nvSpPr>
        <dsp:cNvPr id="0" name=""/>
        <dsp:cNvSpPr/>
      </dsp:nvSpPr>
      <dsp:spPr>
        <a:xfrm>
          <a:off x="0" y="230743"/>
          <a:ext cx="5486400" cy="60864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0700</a:t>
          </a:r>
        </a:p>
      </dsp:txBody>
      <dsp:txXfrm>
        <a:off x="0" y="230743"/>
        <a:ext cx="1645920" cy="608647"/>
      </dsp:txXfrm>
    </dsp:sp>
    <dsp:sp modelId="{5478D574-55D1-468B-949D-03BC8186BDF8}">
      <dsp:nvSpPr>
        <dsp:cNvPr id="0" name=""/>
        <dsp:cNvSpPr/>
      </dsp:nvSpPr>
      <dsp:spPr>
        <a:xfrm>
          <a:off x="3130891" y="281463"/>
          <a:ext cx="760809"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Handover ALL </a:t>
          </a:r>
          <a:br>
            <a:rPr lang="en-US" sz="700" kern="1200"/>
          </a:br>
          <a:r>
            <a:rPr lang="en-US" sz="700" kern="1200"/>
            <a:t>+ discuss first OT case and call for patient</a:t>
          </a:r>
        </a:p>
      </dsp:txBody>
      <dsp:txXfrm>
        <a:off x="3145747" y="296319"/>
        <a:ext cx="731097" cy="477494"/>
      </dsp:txXfrm>
    </dsp:sp>
    <dsp:sp modelId="{342D0A1B-F369-487E-BFFA-4C0FB676C8DC}">
      <dsp:nvSpPr>
        <dsp:cNvPr id="0" name=""/>
        <dsp:cNvSpPr/>
      </dsp:nvSpPr>
      <dsp:spPr>
        <a:xfrm>
          <a:off x="2027717" y="788669"/>
          <a:ext cx="1483578" cy="202882"/>
        </a:xfrm>
        <a:custGeom>
          <a:avLst/>
          <a:gdLst/>
          <a:ahLst/>
          <a:cxnLst/>
          <a:rect l="0" t="0" r="0" b="0"/>
          <a:pathLst>
            <a:path>
              <a:moveTo>
                <a:pt x="1483578" y="0"/>
              </a:moveTo>
              <a:lnTo>
                <a:pt x="1483578" y="101441"/>
              </a:lnTo>
              <a:lnTo>
                <a:pt x="0" y="101441"/>
              </a:lnTo>
              <a:lnTo>
                <a:pt x="0" y="2028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41BE89-9D92-4169-9828-05CCF5226D2C}">
      <dsp:nvSpPr>
        <dsp:cNvPr id="0" name=""/>
        <dsp:cNvSpPr/>
      </dsp:nvSpPr>
      <dsp:spPr>
        <a:xfrm>
          <a:off x="1647313" y="991552"/>
          <a:ext cx="760809"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Ward Reg HW6 + HMOx</a:t>
          </a:r>
        </a:p>
      </dsp:txBody>
      <dsp:txXfrm>
        <a:off x="1662169" y="1006408"/>
        <a:ext cx="731097" cy="477494"/>
      </dsp:txXfrm>
    </dsp:sp>
    <dsp:sp modelId="{5E19E57E-E9C0-49B1-8FE5-6F46CEE7A7B1}">
      <dsp:nvSpPr>
        <dsp:cNvPr id="0" name=""/>
        <dsp:cNvSpPr/>
      </dsp:nvSpPr>
      <dsp:spPr>
        <a:xfrm>
          <a:off x="1981997" y="1498758"/>
          <a:ext cx="91440" cy="202882"/>
        </a:xfrm>
        <a:custGeom>
          <a:avLst/>
          <a:gdLst/>
          <a:ahLst/>
          <a:cxnLst/>
          <a:rect l="0" t="0" r="0" b="0"/>
          <a:pathLst>
            <a:path>
              <a:moveTo>
                <a:pt x="45720" y="0"/>
              </a:moveTo>
              <a:lnTo>
                <a:pt x="45720" y="2028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421DA6-C154-4DE5-B7F4-874D9B5BAAD3}">
      <dsp:nvSpPr>
        <dsp:cNvPr id="0" name=""/>
        <dsp:cNvSpPr/>
      </dsp:nvSpPr>
      <dsp:spPr>
        <a:xfrm>
          <a:off x="1647313" y="1701641"/>
          <a:ext cx="760809"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HW5 / Bax 5 / HW6/ Outliers / Consults</a:t>
          </a:r>
        </a:p>
      </dsp:txBody>
      <dsp:txXfrm>
        <a:off x="1662169" y="1716497"/>
        <a:ext cx="731097" cy="477494"/>
      </dsp:txXfrm>
    </dsp:sp>
    <dsp:sp modelId="{9C051F8C-F45F-4327-858C-EF490740B22B}">
      <dsp:nvSpPr>
        <dsp:cNvPr id="0" name=""/>
        <dsp:cNvSpPr/>
      </dsp:nvSpPr>
      <dsp:spPr>
        <a:xfrm>
          <a:off x="3016769" y="788669"/>
          <a:ext cx="494526" cy="202882"/>
        </a:xfrm>
        <a:custGeom>
          <a:avLst/>
          <a:gdLst/>
          <a:ahLst/>
          <a:cxnLst/>
          <a:rect l="0" t="0" r="0" b="0"/>
          <a:pathLst>
            <a:path>
              <a:moveTo>
                <a:pt x="494526" y="0"/>
              </a:moveTo>
              <a:lnTo>
                <a:pt x="494526" y="101441"/>
              </a:lnTo>
              <a:lnTo>
                <a:pt x="0" y="101441"/>
              </a:lnTo>
              <a:lnTo>
                <a:pt x="0" y="2028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3FB9F5-095D-482F-95DF-9FF9A2575D18}">
      <dsp:nvSpPr>
        <dsp:cNvPr id="0" name=""/>
        <dsp:cNvSpPr/>
      </dsp:nvSpPr>
      <dsp:spPr>
        <a:xfrm>
          <a:off x="2636365" y="991552"/>
          <a:ext cx="760809"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0730 SET Reg - HW4</a:t>
          </a:r>
        </a:p>
      </dsp:txBody>
      <dsp:txXfrm>
        <a:off x="2651221" y="1006408"/>
        <a:ext cx="731097" cy="477494"/>
      </dsp:txXfrm>
    </dsp:sp>
    <dsp:sp modelId="{0D99F98C-8E6C-49C0-A02A-D2F2FA1B8DC0}">
      <dsp:nvSpPr>
        <dsp:cNvPr id="0" name=""/>
        <dsp:cNvSpPr/>
      </dsp:nvSpPr>
      <dsp:spPr>
        <a:xfrm>
          <a:off x="2971049" y="1498758"/>
          <a:ext cx="91440" cy="202882"/>
        </a:xfrm>
        <a:custGeom>
          <a:avLst/>
          <a:gdLst/>
          <a:ahLst/>
          <a:cxnLst/>
          <a:rect l="0" t="0" r="0" b="0"/>
          <a:pathLst>
            <a:path>
              <a:moveTo>
                <a:pt x="45720" y="0"/>
              </a:moveTo>
              <a:lnTo>
                <a:pt x="45720" y="2028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B1CFDD-B39D-415B-BA2C-26A726921377}">
      <dsp:nvSpPr>
        <dsp:cNvPr id="0" name=""/>
        <dsp:cNvSpPr/>
      </dsp:nvSpPr>
      <dsp:spPr>
        <a:xfrm>
          <a:off x="2636365" y="1701641"/>
          <a:ext cx="760809"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0800 - Theatre Huddle</a:t>
          </a:r>
        </a:p>
      </dsp:txBody>
      <dsp:txXfrm>
        <a:off x="2651221" y="1716497"/>
        <a:ext cx="731097" cy="477494"/>
      </dsp:txXfrm>
    </dsp:sp>
    <dsp:sp modelId="{404E6FEA-22BA-48C9-A6E1-F80F277141E2}">
      <dsp:nvSpPr>
        <dsp:cNvPr id="0" name=""/>
        <dsp:cNvSpPr/>
      </dsp:nvSpPr>
      <dsp:spPr>
        <a:xfrm>
          <a:off x="2971049" y="2208847"/>
          <a:ext cx="91440" cy="202882"/>
        </a:xfrm>
        <a:custGeom>
          <a:avLst/>
          <a:gdLst/>
          <a:ahLst/>
          <a:cxnLst/>
          <a:rect l="0" t="0" r="0" b="0"/>
          <a:pathLst>
            <a:path>
              <a:moveTo>
                <a:pt x="45720" y="0"/>
              </a:moveTo>
              <a:lnTo>
                <a:pt x="45720" y="2028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E06E54-C57C-4B89-93BA-229955EE0B3E}">
      <dsp:nvSpPr>
        <dsp:cNvPr id="0" name=""/>
        <dsp:cNvSpPr/>
      </dsp:nvSpPr>
      <dsp:spPr>
        <a:xfrm>
          <a:off x="2636365" y="2411730"/>
          <a:ext cx="760809"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First Case Start in Theatre</a:t>
          </a:r>
        </a:p>
      </dsp:txBody>
      <dsp:txXfrm>
        <a:off x="2651221" y="2426586"/>
        <a:ext cx="731097" cy="477494"/>
      </dsp:txXfrm>
    </dsp:sp>
    <dsp:sp modelId="{59FB289C-F084-418B-87AD-058F96264081}">
      <dsp:nvSpPr>
        <dsp:cNvPr id="0" name=""/>
        <dsp:cNvSpPr/>
      </dsp:nvSpPr>
      <dsp:spPr>
        <a:xfrm>
          <a:off x="3511296" y="788669"/>
          <a:ext cx="494526" cy="202882"/>
        </a:xfrm>
        <a:custGeom>
          <a:avLst/>
          <a:gdLst/>
          <a:ahLst/>
          <a:cxnLst/>
          <a:rect l="0" t="0" r="0" b="0"/>
          <a:pathLst>
            <a:path>
              <a:moveTo>
                <a:pt x="0" y="0"/>
              </a:moveTo>
              <a:lnTo>
                <a:pt x="0" y="101441"/>
              </a:lnTo>
              <a:lnTo>
                <a:pt x="494526" y="101441"/>
              </a:lnTo>
              <a:lnTo>
                <a:pt x="494526" y="2028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837C1E-CACA-43D2-8CAE-2A6A23CDA04B}">
      <dsp:nvSpPr>
        <dsp:cNvPr id="0" name=""/>
        <dsp:cNvSpPr/>
      </dsp:nvSpPr>
      <dsp:spPr>
        <a:xfrm>
          <a:off x="3625417" y="991552"/>
          <a:ext cx="760809"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Fellow - New Urgents</a:t>
          </a:r>
        </a:p>
      </dsp:txBody>
      <dsp:txXfrm>
        <a:off x="3640273" y="1006408"/>
        <a:ext cx="731097" cy="477494"/>
      </dsp:txXfrm>
    </dsp:sp>
    <dsp:sp modelId="{D917EB72-E7FE-46D8-BB7D-24CF4BF38B20}">
      <dsp:nvSpPr>
        <dsp:cNvPr id="0" name=""/>
        <dsp:cNvSpPr/>
      </dsp:nvSpPr>
      <dsp:spPr>
        <a:xfrm>
          <a:off x="3960102" y="1498758"/>
          <a:ext cx="91440" cy="202882"/>
        </a:xfrm>
        <a:custGeom>
          <a:avLst/>
          <a:gdLst/>
          <a:ahLst/>
          <a:cxnLst/>
          <a:rect l="0" t="0" r="0" b="0"/>
          <a:pathLst>
            <a:path>
              <a:moveTo>
                <a:pt x="45720" y="0"/>
              </a:moveTo>
              <a:lnTo>
                <a:pt x="45720" y="2028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14670F-A4CF-48FA-9EDA-F79BA4410119}">
      <dsp:nvSpPr>
        <dsp:cNvPr id="0" name=""/>
        <dsp:cNvSpPr/>
      </dsp:nvSpPr>
      <dsp:spPr>
        <a:xfrm>
          <a:off x="3625417" y="1701641"/>
          <a:ext cx="760809"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0800 SET Reg Theatre Huddle</a:t>
          </a:r>
        </a:p>
      </dsp:txBody>
      <dsp:txXfrm>
        <a:off x="3640273" y="1716497"/>
        <a:ext cx="731097" cy="477494"/>
      </dsp:txXfrm>
    </dsp:sp>
    <dsp:sp modelId="{F29E5738-6F7B-4F66-B83C-C835A08CB291}">
      <dsp:nvSpPr>
        <dsp:cNvPr id="0" name=""/>
        <dsp:cNvSpPr/>
      </dsp:nvSpPr>
      <dsp:spPr>
        <a:xfrm>
          <a:off x="3960102" y="2208847"/>
          <a:ext cx="91440" cy="202882"/>
        </a:xfrm>
        <a:custGeom>
          <a:avLst/>
          <a:gdLst/>
          <a:ahLst/>
          <a:cxnLst/>
          <a:rect l="0" t="0" r="0" b="0"/>
          <a:pathLst>
            <a:path>
              <a:moveTo>
                <a:pt x="45720" y="0"/>
              </a:moveTo>
              <a:lnTo>
                <a:pt x="45720" y="2028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2D3375-A31B-4031-8BE7-F9A3F5ECD0A2}">
      <dsp:nvSpPr>
        <dsp:cNvPr id="0" name=""/>
        <dsp:cNvSpPr/>
      </dsp:nvSpPr>
      <dsp:spPr>
        <a:xfrm>
          <a:off x="3625417" y="2411730"/>
          <a:ext cx="760809"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First Case Starts in Theatre</a:t>
          </a:r>
        </a:p>
      </dsp:txBody>
      <dsp:txXfrm>
        <a:off x="3640273" y="2426586"/>
        <a:ext cx="731097" cy="477494"/>
      </dsp:txXfrm>
    </dsp:sp>
    <dsp:sp modelId="{B10F8394-E9EB-426E-8286-B96A0E743F37}">
      <dsp:nvSpPr>
        <dsp:cNvPr id="0" name=""/>
        <dsp:cNvSpPr/>
      </dsp:nvSpPr>
      <dsp:spPr>
        <a:xfrm>
          <a:off x="3511296" y="788669"/>
          <a:ext cx="1483578" cy="202882"/>
        </a:xfrm>
        <a:custGeom>
          <a:avLst/>
          <a:gdLst/>
          <a:ahLst/>
          <a:cxnLst/>
          <a:rect l="0" t="0" r="0" b="0"/>
          <a:pathLst>
            <a:path>
              <a:moveTo>
                <a:pt x="0" y="0"/>
              </a:moveTo>
              <a:lnTo>
                <a:pt x="0" y="101441"/>
              </a:lnTo>
              <a:lnTo>
                <a:pt x="1483578" y="101441"/>
              </a:lnTo>
              <a:lnTo>
                <a:pt x="1483578" y="2028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C2FC7C-1D1A-4BEB-91AC-310039966412}">
      <dsp:nvSpPr>
        <dsp:cNvPr id="0" name=""/>
        <dsp:cNvSpPr/>
      </dsp:nvSpPr>
      <dsp:spPr>
        <a:xfrm>
          <a:off x="4614469" y="991552"/>
          <a:ext cx="760809"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ED Reg - New Referrals</a:t>
          </a:r>
        </a:p>
      </dsp:txBody>
      <dsp:txXfrm>
        <a:off x="4629325" y="1006408"/>
        <a:ext cx="731097" cy="4774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67BFEC-03F3-40E1-A379-19455F774A73}">
      <dsp:nvSpPr>
        <dsp:cNvPr id="0" name=""/>
        <dsp:cNvSpPr/>
      </dsp:nvSpPr>
      <dsp:spPr>
        <a:xfrm>
          <a:off x="0" y="3778544"/>
          <a:ext cx="6829425" cy="6199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WIPID Round</a:t>
          </a:r>
        </a:p>
      </dsp:txBody>
      <dsp:txXfrm>
        <a:off x="0" y="3778544"/>
        <a:ext cx="6829425" cy="334746"/>
      </dsp:txXfrm>
    </dsp:sp>
    <dsp:sp modelId="{4B554C96-6BBC-4D36-804B-819C06F7213C}">
      <dsp:nvSpPr>
        <dsp:cNvPr id="0" name=""/>
        <dsp:cNvSpPr/>
      </dsp:nvSpPr>
      <dsp:spPr>
        <a:xfrm>
          <a:off x="0" y="4100893"/>
          <a:ext cx="6829425" cy="285154"/>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a:t>Ensure  essential medications are reviewed including Warfarin / Insulin / Prednisolone / IV Fluids / Drug Charts</a:t>
          </a:r>
        </a:p>
      </dsp:txBody>
      <dsp:txXfrm>
        <a:off x="0" y="4100893"/>
        <a:ext cx="6829425" cy="285154"/>
      </dsp:txXfrm>
    </dsp:sp>
    <dsp:sp modelId="{28DC94D2-E2D2-4F22-8FA8-B84330A7C682}">
      <dsp:nvSpPr>
        <dsp:cNvPr id="0" name=""/>
        <dsp:cNvSpPr/>
      </dsp:nvSpPr>
      <dsp:spPr>
        <a:xfrm rot="10800000">
          <a:off x="0" y="2834434"/>
          <a:ext cx="6829425" cy="95340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Review test results</a:t>
          </a:r>
        </a:p>
      </dsp:txBody>
      <dsp:txXfrm rot="-10800000">
        <a:off x="0" y="2834434"/>
        <a:ext cx="6829425" cy="334646"/>
      </dsp:txXfrm>
    </dsp:sp>
    <dsp:sp modelId="{D8107EFB-F36E-4480-9795-6574C32B6498}">
      <dsp:nvSpPr>
        <dsp:cNvPr id="0" name=""/>
        <dsp:cNvSpPr/>
      </dsp:nvSpPr>
      <dsp:spPr>
        <a:xfrm>
          <a:off x="0" y="3169080"/>
          <a:ext cx="6829425" cy="28506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a:t>Address issues raised. Replace electrolytes. </a:t>
          </a:r>
        </a:p>
      </dsp:txBody>
      <dsp:txXfrm>
        <a:off x="0" y="3169080"/>
        <a:ext cx="6829425" cy="285069"/>
      </dsp:txXfrm>
    </dsp:sp>
    <dsp:sp modelId="{779AD714-CEE9-4402-9F90-4C36F4385D32}">
      <dsp:nvSpPr>
        <dsp:cNvPr id="0" name=""/>
        <dsp:cNvSpPr/>
      </dsp:nvSpPr>
      <dsp:spPr>
        <a:xfrm rot="10800000">
          <a:off x="0" y="1890324"/>
          <a:ext cx="6829425" cy="95340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Inpatient referrals</a:t>
          </a:r>
        </a:p>
      </dsp:txBody>
      <dsp:txXfrm rot="-10800000">
        <a:off x="0" y="1890324"/>
        <a:ext cx="6829425" cy="334646"/>
      </dsp:txXfrm>
    </dsp:sp>
    <dsp:sp modelId="{1FD91ECC-384B-433F-8519-00F47D1F9BA1}">
      <dsp:nvSpPr>
        <dsp:cNvPr id="0" name=""/>
        <dsp:cNvSpPr/>
      </dsp:nvSpPr>
      <dsp:spPr>
        <a:xfrm>
          <a:off x="0" y="2224970"/>
          <a:ext cx="6829425" cy="28506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a:t>Tests required by the specialist service should be ordered prior to referral, but do not necessarily need to be completed (e.g. hamatology screen / hepatitis screens). </a:t>
          </a:r>
        </a:p>
      </dsp:txBody>
      <dsp:txXfrm>
        <a:off x="0" y="2224970"/>
        <a:ext cx="6829425" cy="285069"/>
      </dsp:txXfrm>
    </dsp:sp>
    <dsp:sp modelId="{191C094D-894A-4F2F-AB73-F9FA39FF86DF}">
      <dsp:nvSpPr>
        <dsp:cNvPr id="0" name=""/>
        <dsp:cNvSpPr/>
      </dsp:nvSpPr>
      <dsp:spPr>
        <a:xfrm rot="10800000">
          <a:off x="0" y="946213"/>
          <a:ext cx="6829425" cy="95340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Request Radiology</a:t>
          </a:r>
        </a:p>
      </dsp:txBody>
      <dsp:txXfrm rot="-10800000">
        <a:off x="0" y="946213"/>
        <a:ext cx="6829425" cy="334646"/>
      </dsp:txXfrm>
    </dsp:sp>
    <dsp:sp modelId="{D385BA98-C7D6-4040-9203-B046BC726FA3}">
      <dsp:nvSpPr>
        <dsp:cNvPr id="0" name=""/>
        <dsp:cNvSpPr/>
      </dsp:nvSpPr>
      <dsp:spPr>
        <a:xfrm>
          <a:off x="0" y="1280860"/>
          <a:ext cx="6829425" cy="28506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 see Appendix XXXX  on how radiology is triaged. Most radiology can be ordered online, however MRIs need discussion with radiologist to triage. </a:t>
          </a:r>
        </a:p>
      </dsp:txBody>
      <dsp:txXfrm>
        <a:off x="0" y="1280860"/>
        <a:ext cx="6829425" cy="285069"/>
      </dsp:txXfrm>
    </dsp:sp>
    <dsp:sp modelId="{12FD8CDB-F7D7-4330-A2AF-F3B6E96EFC78}">
      <dsp:nvSpPr>
        <dsp:cNvPr id="0" name=""/>
        <dsp:cNvSpPr/>
      </dsp:nvSpPr>
      <dsp:spPr>
        <a:xfrm rot="10800000">
          <a:off x="0" y="2103"/>
          <a:ext cx="6829425" cy="95340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Review of sick patients</a:t>
          </a:r>
        </a:p>
      </dsp:txBody>
      <dsp:txXfrm rot="-10800000">
        <a:off x="0" y="2103"/>
        <a:ext cx="6829425" cy="334646"/>
      </dsp:txXfrm>
    </dsp:sp>
    <dsp:sp modelId="{AD7F4111-ED1B-4485-98D1-ADD8124BA7CA}">
      <dsp:nvSpPr>
        <dsp:cNvPr id="0" name=""/>
        <dsp:cNvSpPr/>
      </dsp:nvSpPr>
      <dsp:spPr>
        <a:xfrm>
          <a:off x="0" y="336750"/>
          <a:ext cx="6829425" cy="28506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Sick patients should be seen immediately. Where a patient meets MET call criteria a MET call can be initiated by calling *444. Notify the unit registrar and fellow as soon as is safe. </a:t>
          </a:r>
        </a:p>
      </dsp:txBody>
      <dsp:txXfrm>
        <a:off x="0" y="336750"/>
        <a:ext cx="6829425" cy="2850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EB7B94-C8D5-4AC2-8170-9EEB3C28ED13}">
      <dsp:nvSpPr>
        <dsp:cNvPr id="0" name=""/>
        <dsp:cNvSpPr/>
      </dsp:nvSpPr>
      <dsp:spPr>
        <a:xfrm>
          <a:off x="5262848" y="579258"/>
          <a:ext cx="91440" cy="264160"/>
        </a:xfrm>
        <a:custGeom>
          <a:avLst/>
          <a:gdLst/>
          <a:ahLst/>
          <a:cxnLst/>
          <a:rect l="0" t="0" r="0" b="0"/>
          <a:pathLst>
            <a:path>
              <a:moveTo>
                <a:pt x="45720" y="0"/>
              </a:moveTo>
              <a:lnTo>
                <a:pt x="45720" y="264353"/>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70927E9-0DFD-4E0C-8BE4-1CB696D4B3D7}">
      <dsp:nvSpPr>
        <dsp:cNvPr id="0" name=""/>
        <dsp:cNvSpPr/>
      </dsp:nvSpPr>
      <dsp:spPr>
        <a:xfrm>
          <a:off x="4753502" y="2261106"/>
          <a:ext cx="555065" cy="264160"/>
        </a:xfrm>
        <a:custGeom>
          <a:avLst/>
          <a:gdLst/>
          <a:ahLst/>
          <a:cxnLst/>
          <a:rect l="0" t="0" r="0" b="0"/>
          <a:pathLst>
            <a:path>
              <a:moveTo>
                <a:pt x="0" y="0"/>
              </a:moveTo>
              <a:lnTo>
                <a:pt x="0" y="180149"/>
              </a:lnTo>
              <a:lnTo>
                <a:pt x="555471" y="180149"/>
              </a:lnTo>
              <a:lnTo>
                <a:pt x="555471" y="264353"/>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1391AF2-4E5D-4700-9BA8-685282F69422}">
      <dsp:nvSpPr>
        <dsp:cNvPr id="0" name=""/>
        <dsp:cNvSpPr/>
      </dsp:nvSpPr>
      <dsp:spPr>
        <a:xfrm>
          <a:off x="4198437" y="2261106"/>
          <a:ext cx="555065" cy="264160"/>
        </a:xfrm>
        <a:custGeom>
          <a:avLst/>
          <a:gdLst/>
          <a:ahLst/>
          <a:cxnLst/>
          <a:rect l="0" t="0" r="0" b="0"/>
          <a:pathLst>
            <a:path>
              <a:moveTo>
                <a:pt x="555471" y="0"/>
              </a:moveTo>
              <a:lnTo>
                <a:pt x="555471" y="180149"/>
              </a:lnTo>
              <a:lnTo>
                <a:pt x="0" y="180149"/>
              </a:lnTo>
              <a:lnTo>
                <a:pt x="0" y="264353"/>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24588A-CD45-4978-B344-7351EB652D5B}">
      <dsp:nvSpPr>
        <dsp:cNvPr id="0" name=""/>
        <dsp:cNvSpPr/>
      </dsp:nvSpPr>
      <dsp:spPr>
        <a:xfrm>
          <a:off x="4198437" y="1420182"/>
          <a:ext cx="555065" cy="264160"/>
        </a:xfrm>
        <a:custGeom>
          <a:avLst/>
          <a:gdLst/>
          <a:ahLst/>
          <a:cxnLst/>
          <a:rect l="0" t="0" r="0" b="0"/>
          <a:pathLst>
            <a:path>
              <a:moveTo>
                <a:pt x="0" y="0"/>
              </a:moveTo>
              <a:lnTo>
                <a:pt x="0" y="180149"/>
              </a:lnTo>
              <a:lnTo>
                <a:pt x="555471" y="180149"/>
              </a:lnTo>
              <a:lnTo>
                <a:pt x="555471" y="264353"/>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A3DCD2-DBEA-44FE-AD3C-9AC32DB35972}">
      <dsp:nvSpPr>
        <dsp:cNvPr id="0" name=""/>
        <dsp:cNvSpPr/>
      </dsp:nvSpPr>
      <dsp:spPr>
        <a:xfrm>
          <a:off x="3643372" y="1420182"/>
          <a:ext cx="555065" cy="264160"/>
        </a:xfrm>
        <a:custGeom>
          <a:avLst/>
          <a:gdLst/>
          <a:ahLst/>
          <a:cxnLst/>
          <a:rect l="0" t="0" r="0" b="0"/>
          <a:pathLst>
            <a:path>
              <a:moveTo>
                <a:pt x="555471" y="0"/>
              </a:moveTo>
              <a:lnTo>
                <a:pt x="555471" y="180149"/>
              </a:lnTo>
              <a:lnTo>
                <a:pt x="0" y="180149"/>
              </a:lnTo>
              <a:lnTo>
                <a:pt x="0" y="264353"/>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B97AD1A-0B5D-4554-9C9F-CB6C0325420E}">
      <dsp:nvSpPr>
        <dsp:cNvPr id="0" name=""/>
        <dsp:cNvSpPr/>
      </dsp:nvSpPr>
      <dsp:spPr>
        <a:xfrm>
          <a:off x="2810774" y="579258"/>
          <a:ext cx="1387663" cy="264160"/>
        </a:xfrm>
        <a:custGeom>
          <a:avLst/>
          <a:gdLst/>
          <a:ahLst/>
          <a:cxnLst/>
          <a:rect l="0" t="0" r="0" b="0"/>
          <a:pathLst>
            <a:path>
              <a:moveTo>
                <a:pt x="0" y="0"/>
              </a:moveTo>
              <a:lnTo>
                <a:pt x="0" y="180149"/>
              </a:lnTo>
              <a:lnTo>
                <a:pt x="1388678" y="180149"/>
              </a:lnTo>
              <a:lnTo>
                <a:pt x="1388678" y="264353"/>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B79F8B-816E-4EA9-A9AB-2FAA164DC936}">
      <dsp:nvSpPr>
        <dsp:cNvPr id="0" name=""/>
        <dsp:cNvSpPr/>
      </dsp:nvSpPr>
      <dsp:spPr>
        <a:xfrm>
          <a:off x="2487521" y="1420182"/>
          <a:ext cx="91440" cy="264160"/>
        </a:xfrm>
        <a:custGeom>
          <a:avLst/>
          <a:gdLst/>
          <a:ahLst/>
          <a:cxnLst/>
          <a:rect l="0" t="0" r="0" b="0"/>
          <a:pathLst>
            <a:path>
              <a:moveTo>
                <a:pt x="45720" y="0"/>
              </a:moveTo>
              <a:lnTo>
                <a:pt x="45720" y="264353"/>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E4E331A-5781-4FAE-B51E-CEB46116C5A7}">
      <dsp:nvSpPr>
        <dsp:cNvPr id="0" name=""/>
        <dsp:cNvSpPr/>
      </dsp:nvSpPr>
      <dsp:spPr>
        <a:xfrm>
          <a:off x="2533241" y="579258"/>
          <a:ext cx="277532" cy="264160"/>
        </a:xfrm>
        <a:custGeom>
          <a:avLst/>
          <a:gdLst/>
          <a:ahLst/>
          <a:cxnLst/>
          <a:rect l="0" t="0" r="0" b="0"/>
          <a:pathLst>
            <a:path>
              <a:moveTo>
                <a:pt x="277735" y="0"/>
              </a:moveTo>
              <a:lnTo>
                <a:pt x="277735" y="180149"/>
              </a:lnTo>
              <a:lnTo>
                <a:pt x="0" y="180149"/>
              </a:lnTo>
              <a:lnTo>
                <a:pt x="0" y="264353"/>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27B5A7F-F1A7-49CE-9375-AC4A330BE1C0}">
      <dsp:nvSpPr>
        <dsp:cNvPr id="0" name=""/>
        <dsp:cNvSpPr/>
      </dsp:nvSpPr>
      <dsp:spPr>
        <a:xfrm>
          <a:off x="1377390" y="1420182"/>
          <a:ext cx="91440" cy="264160"/>
        </a:xfrm>
        <a:custGeom>
          <a:avLst/>
          <a:gdLst/>
          <a:ahLst/>
          <a:cxnLst/>
          <a:rect l="0" t="0" r="0" b="0"/>
          <a:pathLst>
            <a:path>
              <a:moveTo>
                <a:pt x="45720" y="0"/>
              </a:moveTo>
              <a:lnTo>
                <a:pt x="45720" y="264353"/>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F08A1E-4DCC-4725-92A9-E51B092ABE30}">
      <dsp:nvSpPr>
        <dsp:cNvPr id="0" name=""/>
        <dsp:cNvSpPr/>
      </dsp:nvSpPr>
      <dsp:spPr>
        <a:xfrm>
          <a:off x="1423110" y="579258"/>
          <a:ext cx="1387663" cy="264160"/>
        </a:xfrm>
        <a:custGeom>
          <a:avLst/>
          <a:gdLst/>
          <a:ahLst/>
          <a:cxnLst/>
          <a:rect l="0" t="0" r="0" b="0"/>
          <a:pathLst>
            <a:path>
              <a:moveTo>
                <a:pt x="1388678" y="0"/>
              </a:moveTo>
              <a:lnTo>
                <a:pt x="1388678" y="180149"/>
              </a:lnTo>
              <a:lnTo>
                <a:pt x="0" y="180149"/>
              </a:lnTo>
              <a:lnTo>
                <a:pt x="0" y="264353"/>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584E89-A73F-45B3-96A2-E7D9859B0456}">
      <dsp:nvSpPr>
        <dsp:cNvPr id="0" name=""/>
        <dsp:cNvSpPr/>
      </dsp:nvSpPr>
      <dsp:spPr>
        <a:xfrm>
          <a:off x="2356629" y="2494"/>
          <a:ext cx="908288" cy="5767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8CDCAA-85FA-44A6-9240-04F82403F5E8}">
      <dsp:nvSpPr>
        <dsp:cNvPr id="0" name=""/>
        <dsp:cNvSpPr/>
      </dsp:nvSpPr>
      <dsp:spPr>
        <a:xfrm>
          <a:off x="2457550" y="98369"/>
          <a:ext cx="908288" cy="57676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panose="020F0502020204030204"/>
              <a:ea typeface="+mn-ea"/>
              <a:cs typeface="+mn-cs"/>
            </a:rPr>
            <a:t>Patient Triaged</a:t>
          </a:r>
        </a:p>
      </dsp:txBody>
      <dsp:txXfrm>
        <a:off x="2474443" y="115262"/>
        <a:ext cx="874502" cy="542977"/>
      </dsp:txXfrm>
    </dsp:sp>
    <dsp:sp modelId="{0A3B7ADC-3B36-480C-9471-3DF1BF1A8D5F}">
      <dsp:nvSpPr>
        <dsp:cNvPr id="0" name=""/>
        <dsp:cNvSpPr/>
      </dsp:nvSpPr>
      <dsp:spPr>
        <a:xfrm>
          <a:off x="968966" y="843418"/>
          <a:ext cx="908288" cy="576763"/>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BACE61-5911-4209-A27F-23D6F59BAEDE}">
      <dsp:nvSpPr>
        <dsp:cNvPr id="0" name=""/>
        <dsp:cNvSpPr/>
      </dsp:nvSpPr>
      <dsp:spPr>
        <a:xfrm>
          <a:off x="1069887" y="939293"/>
          <a:ext cx="908288" cy="576763"/>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panose="020F0502020204030204"/>
              <a:ea typeface="+mn-ea"/>
              <a:cs typeface="+mn-cs"/>
            </a:rPr>
            <a:t>Trauma team Activation</a:t>
          </a:r>
        </a:p>
      </dsp:txBody>
      <dsp:txXfrm>
        <a:off x="1086780" y="956186"/>
        <a:ext cx="874502" cy="542977"/>
      </dsp:txXfrm>
    </dsp:sp>
    <dsp:sp modelId="{6E157E55-1020-476C-9B15-FDE38F1BFD1B}">
      <dsp:nvSpPr>
        <dsp:cNvPr id="0" name=""/>
        <dsp:cNvSpPr/>
      </dsp:nvSpPr>
      <dsp:spPr>
        <a:xfrm>
          <a:off x="968966" y="1684342"/>
          <a:ext cx="908288" cy="576763"/>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5C690C-66F5-4B0F-81DB-75421D60BF10}">
      <dsp:nvSpPr>
        <dsp:cNvPr id="0" name=""/>
        <dsp:cNvSpPr/>
      </dsp:nvSpPr>
      <dsp:spPr>
        <a:xfrm>
          <a:off x="1069887" y="1780217"/>
          <a:ext cx="908288" cy="576763"/>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panose="020F0502020204030204"/>
              <a:ea typeface="+mn-ea"/>
              <a:cs typeface="+mn-cs"/>
            </a:rPr>
            <a:t>These are unwell patients. Fellow and registrar alerted by switchboard for immediate attendance. </a:t>
          </a:r>
        </a:p>
      </dsp:txBody>
      <dsp:txXfrm>
        <a:off x="1086780" y="1797110"/>
        <a:ext cx="874502" cy="542977"/>
      </dsp:txXfrm>
    </dsp:sp>
    <dsp:sp modelId="{E0545953-FAC8-49AB-B5F5-6D301C9E1F6E}">
      <dsp:nvSpPr>
        <dsp:cNvPr id="0" name=""/>
        <dsp:cNvSpPr/>
      </dsp:nvSpPr>
      <dsp:spPr>
        <a:xfrm>
          <a:off x="2079097" y="843418"/>
          <a:ext cx="908288" cy="576763"/>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CFF1B4-420A-4054-8171-1AD54CCE129C}">
      <dsp:nvSpPr>
        <dsp:cNvPr id="0" name=""/>
        <dsp:cNvSpPr/>
      </dsp:nvSpPr>
      <dsp:spPr>
        <a:xfrm>
          <a:off x="2180018" y="939293"/>
          <a:ext cx="908288" cy="576763"/>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panose="020F0502020204030204"/>
              <a:ea typeface="+mn-ea"/>
              <a:cs typeface="+mn-cs"/>
            </a:rPr>
            <a:t>Trauma Team Alert</a:t>
          </a:r>
        </a:p>
      </dsp:txBody>
      <dsp:txXfrm>
        <a:off x="2196911" y="956186"/>
        <a:ext cx="874502" cy="542977"/>
      </dsp:txXfrm>
    </dsp:sp>
    <dsp:sp modelId="{950B812F-89F6-426D-86C7-4B517B332BE3}">
      <dsp:nvSpPr>
        <dsp:cNvPr id="0" name=""/>
        <dsp:cNvSpPr/>
      </dsp:nvSpPr>
      <dsp:spPr>
        <a:xfrm>
          <a:off x="2079097" y="1684342"/>
          <a:ext cx="908288" cy="576763"/>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3468326-F3CC-467C-BE34-AB8503CD6D99}">
      <dsp:nvSpPr>
        <dsp:cNvPr id="0" name=""/>
        <dsp:cNvSpPr/>
      </dsp:nvSpPr>
      <dsp:spPr>
        <a:xfrm>
          <a:off x="2180018" y="1780217"/>
          <a:ext cx="908288" cy="576763"/>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panose="020F0502020204030204"/>
              <a:ea typeface="+mn-ea"/>
              <a:cs typeface="+mn-cs"/>
            </a:rPr>
            <a:t>Surg 4 Registrar to attend, altered by swithchboard</a:t>
          </a:r>
        </a:p>
      </dsp:txBody>
      <dsp:txXfrm>
        <a:off x="2196911" y="1797110"/>
        <a:ext cx="874502" cy="542977"/>
      </dsp:txXfrm>
    </dsp:sp>
    <dsp:sp modelId="{FF0E83A3-DA80-406B-AE5D-5CF7D9EBBB31}">
      <dsp:nvSpPr>
        <dsp:cNvPr id="0" name=""/>
        <dsp:cNvSpPr/>
      </dsp:nvSpPr>
      <dsp:spPr>
        <a:xfrm>
          <a:off x="3744293" y="843418"/>
          <a:ext cx="908288" cy="576763"/>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9096CC-A1A1-446C-B439-EB6F75D112F4}">
      <dsp:nvSpPr>
        <dsp:cNvPr id="0" name=""/>
        <dsp:cNvSpPr/>
      </dsp:nvSpPr>
      <dsp:spPr>
        <a:xfrm>
          <a:off x="3845214" y="939293"/>
          <a:ext cx="908288" cy="576763"/>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panose="020F0502020204030204"/>
              <a:ea typeface="+mn-ea"/>
              <a:cs typeface="+mn-cs"/>
            </a:rPr>
            <a:t>Acute presentation: History, Exam, Investigations. Refer Gen Surg 51829</a:t>
          </a:r>
        </a:p>
      </dsp:txBody>
      <dsp:txXfrm>
        <a:off x="3862107" y="956186"/>
        <a:ext cx="874502" cy="542977"/>
      </dsp:txXfrm>
    </dsp:sp>
    <dsp:sp modelId="{6654025A-7D77-45D4-A003-9E69D88310C1}">
      <dsp:nvSpPr>
        <dsp:cNvPr id="0" name=""/>
        <dsp:cNvSpPr/>
      </dsp:nvSpPr>
      <dsp:spPr>
        <a:xfrm>
          <a:off x="3189227" y="1684342"/>
          <a:ext cx="908288" cy="576763"/>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A19449-0AAD-4FCC-BE2E-815B786B0CB1}">
      <dsp:nvSpPr>
        <dsp:cNvPr id="0" name=""/>
        <dsp:cNvSpPr/>
      </dsp:nvSpPr>
      <dsp:spPr>
        <a:xfrm>
          <a:off x="3290148" y="1780217"/>
          <a:ext cx="908288" cy="576763"/>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panose="020F0502020204030204"/>
              <a:ea typeface="+mn-ea"/>
              <a:cs typeface="+mn-cs"/>
            </a:rPr>
            <a:t>Registrar available attend  and admit within one hour</a:t>
          </a:r>
        </a:p>
      </dsp:txBody>
      <dsp:txXfrm>
        <a:off x="3307041" y="1797110"/>
        <a:ext cx="874502" cy="542977"/>
      </dsp:txXfrm>
    </dsp:sp>
    <dsp:sp modelId="{E16A6E2F-8145-44C2-95D0-8C7E7406854F}">
      <dsp:nvSpPr>
        <dsp:cNvPr id="0" name=""/>
        <dsp:cNvSpPr/>
      </dsp:nvSpPr>
      <dsp:spPr>
        <a:xfrm>
          <a:off x="4299358" y="1684342"/>
          <a:ext cx="908288" cy="576763"/>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AE90FD-057E-4667-A3EC-1EB3A06B8CC5}">
      <dsp:nvSpPr>
        <dsp:cNvPr id="0" name=""/>
        <dsp:cNvSpPr/>
      </dsp:nvSpPr>
      <dsp:spPr>
        <a:xfrm>
          <a:off x="4400279" y="1780217"/>
          <a:ext cx="908288" cy="576763"/>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panose="020F0502020204030204"/>
              <a:ea typeface="+mn-ea"/>
              <a:cs typeface="+mn-cs"/>
            </a:rPr>
            <a:t>Registrar operating (e.g. overnight, and no backup)</a:t>
          </a:r>
        </a:p>
      </dsp:txBody>
      <dsp:txXfrm>
        <a:off x="4417172" y="1797110"/>
        <a:ext cx="874502" cy="542977"/>
      </dsp:txXfrm>
    </dsp:sp>
    <dsp:sp modelId="{4AD3ABC7-2AD9-4624-9F47-967264CC7140}">
      <dsp:nvSpPr>
        <dsp:cNvPr id="0" name=""/>
        <dsp:cNvSpPr/>
      </dsp:nvSpPr>
      <dsp:spPr>
        <a:xfrm>
          <a:off x="3744293" y="2525266"/>
          <a:ext cx="908288" cy="57676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8DCC54-65D4-4B71-A2D2-AB708A67805E}">
      <dsp:nvSpPr>
        <dsp:cNvPr id="0" name=""/>
        <dsp:cNvSpPr/>
      </dsp:nvSpPr>
      <dsp:spPr>
        <a:xfrm>
          <a:off x="3845214" y="2621141"/>
          <a:ext cx="908288" cy="57676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panose="020F0502020204030204"/>
              <a:ea typeface="+mn-ea"/>
              <a:cs typeface="+mn-cs"/>
            </a:rPr>
            <a:t>No ED Access Issues -&gt; attempt to keep patient in ED until review available. </a:t>
          </a:r>
        </a:p>
      </dsp:txBody>
      <dsp:txXfrm>
        <a:off x="3862107" y="2638034"/>
        <a:ext cx="874502" cy="542977"/>
      </dsp:txXfrm>
    </dsp:sp>
    <dsp:sp modelId="{1EED8C2A-1E55-46E2-928A-4C5746061DB5}">
      <dsp:nvSpPr>
        <dsp:cNvPr id="0" name=""/>
        <dsp:cNvSpPr/>
      </dsp:nvSpPr>
      <dsp:spPr>
        <a:xfrm>
          <a:off x="4854423" y="2525266"/>
          <a:ext cx="908288" cy="57676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7FDE2A-85CF-4942-BDDA-937364A4218C}">
      <dsp:nvSpPr>
        <dsp:cNvPr id="0" name=""/>
        <dsp:cNvSpPr/>
      </dsp:nvSpPr>
      <dsp:spPr>
        <a:xfrm>
          <a:off x="4955344" y="2621141"/>
          <a:ext cx="908288" cy="57676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panose="020F0502020204030204"/>
              <a:ea typeface="+mn-ea"/>
              <a:cs typeface="+mn-cs"/>
            </a:rPr>
            <a:t>ED Access Issues: Senior ED Registrar Review -&gt; Interim orders where safe and agreed by Surgical Registrar(see below 'interim orders')</a:t>
          </a:r>
        </a:p>
      </dsp:txBody>
      <dsp:txXfrm>
        <a:off x="4972237" y="2638034"/>
        <a:ext cx="874502" cy="542977"/>
      </dsp:txXfrm>
    </dsp:sp>
    <dsp:sp modelId="{3EC0ED9D-8202-4A4F-9B87-F9353C894466}">
      <dsp:nvSpPr>
        <dsp:cNvPr id="0" name=""/>
        <dsp:cNvSpPr/>
      </dsp:nvSpPr>
      <dsp:spPr>
        <a:xfrm>
          <a:off x="4854423" y="2494"/>
          <a:ext cx="908288" cy="5767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D3CE33C-095E-4B2E-B55F-ED20C3EA30EF}">
      <dsp:nvSpPr>
        <dsp:cNvPr id="0" name=""/>
        <dsp:cNvSpPr/>
      </dsp:nvSpPr>
      <dsp:spPr>
        <a:xfrm>
          <a:off x="4955344" y="98369"/>
          <a:ext cx="908288" cy="57676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panose="020F0502020204030204"/>
              <a:ea typeface="+mn-ea"/>
              <a:cs typeface="+mn-cs"/>
            </a:rPr>
            <a:t>Community / other hospital referral</a:t>
          </a:r>
        </a:p>
      </dsp:txBody>
      <dsp:txXfrm>
        <a:off x="4972237" y="115262"/>
        <a:ext cx="874502" cy="542977"/>
      </dsp:txXfrm>
    </dsp:sp>
    <dsp:sp modelId="{8CEC298C-65F2-48AB-AF59-AF58715DA8CC}">
      <dsp:nvSpPr>
        <dsp:cNvPr id="0" name=""/>
        <dsp:cNvSpPr/>
      </dsp:nvSpPr>
      <dsp:spPr>
        <a:xfrm>
          <a:off x="4854423" y="843418"/>
          <a:ext cx="908288" cy="576763"/>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F490FF-D31B-4B30-918F-3147B2D5F6F4}">
      <dsp:nvSpPr>
        <dsp:cNvPr id="0" name=""/>
        <dsp:cNvSpPr/>
      </dsp:nvSpPr>
      <dsp:spPr>
        <a:xfrm>
          <a:off x="4955344" y="939293"/>
          <a:ext cx="908288" cy="576763"/>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panose="020F0502020204030204"/>
              <a:ea typeface="+mn-ea"/>
              <a:cs typeface="+mn-cs"/>
            </a:rPr>
            <a:t>For stable patients, consider direct admisson. Discuss with Bed manager. </a:t>
          </a:r>
        </a:p>
      </dsp:txBody>
      <dsp:txXfrm>
        <a:off x="4972237" y="956186"/>
        <a:ext cx="874502" cy="54297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4F65AA-C4CA-4DF7-B635-2536B2F6AC2B}">
      <dsp:nvSpPr>
        <dsp:cNvPr id="0" name=""/>
        <dsp:cNvSpPr/>
      </dsp:nvSpPr>
      <dsp:spPr>
        <a:xfrm>
          <a:off x="1334" y="1175928"/>
          <a:ext cx="1697087" cy="8485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Head or spinal trauma</a:t>
          </a:r>
        </a:p>
      </dsp:txBody>
      <dsp:txXfrm>
        <a:off x="26187" y="1200781"/>
        <a:ext cx="1647381" cy="798837"/>
      </dsp:txXfrm>
    </dsp:sp>
    <dsp:sp modelId="{F794177C-6983-4BD1-85C0-1651C8D11C60}">
      <dsp:nvSpPr>
        <dsp:cNvPr id="0" name=""/>
        <dsp:cNvSpPr/>
      </dsp:nvSpPr>
      <dsp:spPr>
        <a:xfrm rot="19457599">
          <a:off x="1619845" y="1332381"/>
          <a:ext cx="835987" cy="47724"/>
        </a:xfrm>
        <a:custGeom>
          <a:avLst/>
          <a:gdLst/>
          <a:ahLst/>
          <a:cxnLst/>
          <a:rect l="0" t="0" r="0" b="0"/>
          <a:pathLst>
            <a:path>
              <a:moveTo>
                <a:pt x="0" y="23862"/>
              </a:moveTo>
              <a:lnTo>
                <a:pt x="835987" y="2386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016939" y="1335344"/>
        <a:ext cx="41799" cy="41799"/>
      </dsp:txXfrm>
    </dsp:sp>
    <dsp:sp modelId="{B1A55CE9-7630-42DD-A9AF-C0678943C1A5}">
      <dsp:nvSpPr>
        <dsp:cNvPr id="0" name=""/>
        <dsp:cNvSpPr/>
      </dsp:nvSpPr>
      <dsp:spPr>
        <a:xfrm>
          <a:off x="2377256" y="688015"/>
          <a:ext cx="1697087" cy="84854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Emergency</a:t>
          </a:r>
        </a:p>
      </dsp:txBody>
      <dsp:txXfrm>
        <a:off x="2402109" y="712868"/>
        <a:ext cx="1647381" cy="798837"/>
      </dsp:txXfrm>
    </dsp:sp>
    <dsp:sp modelId="{8F999DC8-29FC-4175-BEB8-A340E240B12F}">
      <dsp:nvSpPr>
        <dsp:cNvPr id="0" name=""/>
        <dsp:cNvSpPr/>
      </dsp:nvSpPr>
      <dsp:spPr>
        <a:xfrm>
          <a:off x="4074343" y="1088425"/>
          <a:ext cx="678834" cy="47724"/>
        </a:xfrm>
        <a:custGeom>
          <a:avLst/>
          <a:gdLst/>
          <a:ahLst/>
          <a:cxnLst/>
          <a:rect l="0" t="0" r="0" b="0"/>
          <a:pathLst>
            <a:path>
              <a:moveTo>
                <a:pt x="0" y="23862"/>
              </a:moveTo>
              <a:lnTo>
                <a:pt x="678834" y="2386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396790" y="1095316"/>
        <a:ext cx="33941" cy="33941"/>
      </dsp:txXfrm>
    </dsp:sp>
    <dsp:sp modelId="{5B339FCB-0589-4CD2-9E5F-11C7DDF59846}">
      <dsp:nvSpPr>
        <dsp:cNvPr id="0" name=""/>
        <dsp:cNvSpPr/>
      </dsp:nvSpPr>
      <dsp:spPr>
        <a:xfrm>
          <a:off x="4753178" y="688015"/>
          <a:ext cx="1697087" cy="84854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Hub and spoke images. Call Quaternary Trauma Centre (RMH Alfred). Call and discuss. Make detailed note of unit contacted and liasing consultant. Maintain spinal precautions. Discuss seizure prophylaxis / ICP management </a:t>
          </a:r>
        </a:p>
      </dsp:txBody>
      <dsp:txXfrm>
        <a:off x="4778031" y="712868"/>
        <a:ext cx="1647381" cy="798837"/>
      </dsp:txXfrm>
    </dsp:sp>
    <dsp:sp modelId="{DB90768E-E3BA-4C98-A0A9-759E79F58CC0}">
      <dsp:nvSpPr>
        <dsp:cNvPr id="0" name=""/>
        <dsp:cNvSpPr/>
      </dsp:nvSpPr>
      <dsp:spPr>
        <a:xfrm rot="2142401">
          <a:off x="1619845" y="1820293"/>
          <a:ext cx="835987" cy="47724"/>
        </a:xfrm>
        <a:custGeom>
          <a:avLst/>
          <a:gdLst/>
          <a:ahLst/>
          <a:cxnLst/>
          <a:rect l="0" t="0" r="0" b="0"/>
          <a:pathLst>
            <a:path>
              <a:moveTo>
                <a:pt x="0" y="23862"/>
              </a:moveTo>
              <a:lnTo>
                <a:pt x="835987" y="2386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016939" y="1823256"/>
        <a:ext cx="41799" cy="41799"/>
      </dsp:txXfrm>
    </dsp:sp>
    <dsp:sp modelId="{1D207F8B-DB03-4E50-B83A-9D50219E5789}">
      <dsp:nvSpPr>
        <dsp:cNvPr id="0" name=""/>
        <dsp:cNvSpPr/>
      </dsp:nvSpPr>
      <dsp:spPr>
        <a:xfrm>
          <a:off x="2377256" y="1663840"/>
          <a:ext cx="1697087" cy="84854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Non Emergency</a:t>
          </a:r>
        </a:p>
      </dsp:txBody>
      <dsp:txXfrm>
        <a:off x="2402109" y="1688693"/>
        <a:ext cx="1647381" cy="798837"/>
      </dsp:txXfrm>
    </dsp:sp>
    <dsp:sp modelId="{D36A3062-A542-4A21-AC4A-6991C78568FA}">
      <dsp:nvSpPr>
        <dsp:cNvPr id="0" name=""/>
        <dsp:cNvSpPr/>
      </dsp:nvSpPr>
      <dsp:spPr>
        <a:xfrm>
          <a:off x="4074343" y="2064250"/>
          <a:ext cx="678834" cy="47724"/>
        </a:xfrm>
        <a:custGeom>
          <a:avLst/>
          <a:gdLst/>
          <a:ahLst/>
          <a:cxnLst/>
          <a:rect l="0" t="0" r="0" b="0"/>
          <a:pathLst>
            <a:path>
              <a:moveTo>
                <a:pt x="0" y="23862"/>
              </a:moveTo>
              <a:lnTo>
                <a:pt x="678834" y="2386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396790" y="2071141"/>
        <a:ext cx="33941" cy="33941"/>
      </dsp:txXfrm>
    </dsp:sp>
    <dsp:sp modelId="{F312EB71-CEAA-44D3-A271-A69504FF7364}">
      <dsp:nvSpPr>
        <dsp:cNvPr id="0" name=""/>
        <dsp:cNvSpPr/>
      </dsp:nvSpPr>
      <dsp:spPr>
        <a:xfrm>
          <a:off x="4753178" y="1663840"/>
          <a:ext cx="1697087" cy="84854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Maintain spinal precautions. Discuss Geelong Orthopaedics</a:t>
          </a:r>
        </a:p>
      </dsp:txBody>
      <dsp:txXfrm>
        <a:off x="4778031" y="1688693"/>
        <a:ext cx="1647381" cy="7988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B97B4-1FE1-4A48-B425-7B28167A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4889</Words>
  <Characters>39196</Characters>
  <Application>Microsoft Office Word</Application>
  <DocSecurity>0</DocSecurity>
  <Lines>326</Lines>
  <Paragraphs>87</Paragraphs>
  <ScaleCrop>false</ScaleCrop>
  <HeadingPairs>
    <vt:vector size="2" baseType="variant">
      <vt:variant>
        <vt:lpstr>Title</vt:lpstr>
      </vt:variant>
      <vt:variant>
        <vt:i4>1</vt:i4>
      </vt:variant>
    </vt:vector>
  </HeadingPairs>
  <TitlesOfParts>
    <vt:vector size="1" baseType="lpstr">
      <vt:lpstr>This is a Policy Document template and must have the following sections</vt:lpstr>
    </vt:vector>
  </TitlesOfParts>
  <Company>Barwon Health</Company>
  <LinksUpToDate>false</LinksUpToDate>
  <CharactersWithSpaces>43998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Policy Document template and must have the following sections</dc:title>
  <dc:creator>KIRK UNDERWOOD</dc:creator>
  <cp:keywords>Uploaded 11.08.21 by JD</cp:keywords>
  <cp:lastModifiedBy>Kirk Underwood</cp:lastModifiedBy>
  <cp:revision>4</cp:revision>
  <cp:lastPrinted>2013-05-06T03:12:00Z</cp:lastPrinted>
  <dcterms:created xsi:type="dcterms:W3CDTF">2023-04-17T04:04:00Z</dcterms:created>
  <dcterms:modified xsi:type="dcterms:W3CDTF">2024-01-17T23:24:00Z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